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AF34EB" w14:paraId="61D0398E" w14:textId="77777777" w:rsidTr="006E7A9C">
        <w:trPr>
          <w:cantSplit/>
        </w:trPr>
        <w:tc>
          <w:tcPr>
            <w:tcW w:w="8122" w:type="dxa"/>
            <w:shd w:val="clear" w:color="auto" w:fill="1D73D6"/>
          </w:tcPr>
          <w:p w14:paraId="1E447885" w14:textId="77777777" w:rsidR="00AF34EB" w:rsidRDefault="00AF34EB" w:rsidP="006E7A9C">
            <w:pPr>
              <w:pStyle w:val="cTOCHead"/>
            </w:pPr>
            <w:r w:rsidRPr="00C168BB">
              <w:t>section II - APPLIED BEHAVIOR ANALYSIS THERAPY</w:t>
            </w:r>
          </w:p>
          <w:p w14:paraId="43D05451" w14:textId="77777777" w:rsidR="00AF34EB" w:rsidRDefault="00AF34EB" w:rsidP="006E7A9C">
            <w:pPr>
              <w:pStyle w:val="cTOCHead"/>
            </w:pPr>
            <w:r>
              <w:t>Contents</w:t>
            </w:r>
          </w:p>
        </w:tc>
        <w:tc>
          <w:tcPr>
            <w:tcW w:w="1238" w:type="dxa"/>
            <w:shd w:val="clear" w:color="auto" w:fill="1D73D6"/>
            <w:vAlign w:val="center"/>
          </w:tcPr>
          <w:p w14:paraId="2A3F84A3" w14:textId="77777777" w:rsidR="00AF34EB" w:rsidRDefault="00AF34EB" w:rsidP="006E7A9C">
            <w:pPr>
              <w:pStyle w:val="cDate1"/>
              <w:rPr>
                <w:bCs/>
              </w:rPr>
            </w:pPr>
          </w:p>
        </w:tc>
      </w:tr>
    </w:tbl>
    <w:p w14:paraId="6DE45D28" w14:textId="77777777" w:rsidR="004153A3" w:rsidRDefault="00AF34EB">
      <w:pPr>
        <w:pStyle w:val="TOC1"/>
        <w:rPr>
          <w:rFonts w:asciiTheme="minorHAnsi" w:eastAsiaTheme="minorEastAsia" w:hAnsiTheme="minorHAnsi" w:cstheme="minorBidi"/>
          <w:b w:val="0"/>
          <w:caps w:val="0"/>
          <w:color w:val="auto"/>
          <w:kern w:val="2"/>
          <w:sz w:val="24"/>
          <w:szCs w:val="24"/>
          <w14:ligatures w14:val="standardContextual"/>
        </w:rPr>
      </w:pPr>
      <w:r w:rsidRPr="00305780">
        <w:rPr>
          <w:i/>
          <w:color w:val="FF00FF"/>
          <w:highlight w:val="yellow"/>
        </w:rPr>
        <w:fldChar w:fldCharType="begin"/>
      </w:r>
      <w:r w:rsidRPr="00305780">
        <w:rPr>
          <w:i/>
          <w:color w:val="FF00FF"/>
          <w:highlight w:val="yellow"/>
        </w:rPr>
        <w:instrText xml:space="preserve"> TOC \n \h \z \t "chead2,2,chead1,1" </w:instrText>
      </w:r>
      <w:r w:rsidRPr="00305780">
        <w:rPr>
          <w:i/>
          <w:color w:val="FF00FF"/>
          <w:highlight w:val="yellow"/>
        </w:rPr>
        <w:fldChar w:fldCharType="separate"/>
      </w:r>
      <w:hyperlink w:anchor="_Toc199342552" w:history="1">
        <w:r w:rsidR="004153A3" w:rsidRPr="000F6B62">
          <w:rPr>
            <w:rStyle w:val="Hyperlink"/>
            <w:rFonts w:cs="Arial"/>
            <w:highlight w:val="yellow"/>
          </w:rPr>
          <w:t>200.000</w:t>
        </w:r>
        <w:r w:rsidR="004153A3">
          <w:rPr>
            <w:rFonts w:asciiTheme="minorHAnsi" w:eastAsiaTheme="minorEastAsia" w:hAnsiTheme="minorHAnsi" w:cstheme="minorBidi"/>
            <w:b w:val="0"/>
            <w:caps w:val="0"/>
            <w:color w:val="auto"/>
            <w:kern w:val="2"/>
            <w:sz w:val="24"/>
            <w:szCs w:val="24"/>
            <w14:ligatures w14:val="standardContextual"/>
          </w:rPr>
          <w:tab/>
        </w:r>
        <w:r w:rsidR="004153A3" w:rsidRPr="000F6B62">
          <w:rPr>
            <w:rStyle w:val="Hyperlink"/>
            <w:rFonts w:cs="Arial"/>
            <w:highlight w:val="yellow"/>
          </w:rPr>
          <w:t>Applied Behavior Analysis Therapy GENERAL INFORMATION</w:t>
        </w:r>
      </w:hyperlink>
    </w:p>
    <w:p w14:paraId="6CD6BDC4"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53" w:history="1">
        <w:r w:rsidRPr="000F6B62">
          <w:rPr>
            <w:rStyle w:val="Hyperlink"/>
            <w:highlight w:val="yellow"/>
          </w:rPr>
          <w:t>201.000</w:t>
        </w:r>
        <w:r>
          <w:rPr>
            <w:rFonts w:asciiTheme="minorHAnsi" w:eastAsiaTheme="minorEastAsia" w:hAnsiTheme="minorHAnsi" w:cstheme="minorBidi"/>
            <w:kern w:val="2"/>
            <w:sz w:val="24"/>
            <w:szCs w:val="24"/>
            <w14:ligatures w14:val="standardContextual"/>
          </w:rPr>
          <w:tab/>
        </w:r>
        <w:r w:rsidRPr="000F6B62">
          <w:rPr>
            <w:rStyle w:val="Hyperlink"/>
            <w:highlight w:val="yellow"/>
          </w:rPr>
          <w:t>Arkansas Medicaid Participation Requirements for Applied Behavior Analysis Therapy Providers</w:t>
        </w:r>
      </w:hyperlink>
    </w:p>
    <w:p w14:paraId="053AFA53"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54" w:history="1">
        <w:r w:rsidRPr="000F6B62">
          <w:rPr>
            <w:rStyle w:val="Hyperlink"/>
            <w:highlight w:val="yellow"/>
          </w:rPr>
          <w:t>201.100</w:t>
        </w:r>
        <w:r>
          <w:rPr>
            <w:rFonts w:asciiTheme="minorHAnsi" w:eastAsiaTheme="minorEastAsia" w:hAnsiTheme="minorHAnsi" w:cstheme="minorBidi"/>
            <w:kern w:val="2"/>
            <w:sz w:val="24"/>
            <w:szCs w:val="24"/>
            <w14:ligatures w14:val="standardContextual"/>
          </w:rPr>
          <w:tab/>
        </w:r>
        <w:r w:rsidRPr="000F6B62">
          <w:rPr>
            <w:rStyle w:val="Hyperlink"/>
            <w:highlight w:val="yellow"/>
          </w:rPr>
          <w:t>Individual Service Provider Participation Requirements</w:t>
        </w:r>
      </w:hyperlink>
    </w:p>
    <w:p w14:paraId="42A1E7D7"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55" w:history="1">
        <w:r w:rsidRPr="000F6B62">
          <w:rPr>
            <w:rStyle w:val="Hyperlink"/>
            <w:highlight w:val="yellow"/>
          </w:rPr>
          <w:t>201.200</w:t>
        </w:r>
        <w:r>
          <w:rPr>
            <w:rFonts w:asciiTheme="minorHAnsi" w:eastAsiaTheme="minorEastAsia" w:hAnsiTheme="minorHAnsi" w:cstheme="minorBidi"/>
            <w:kern w:val="2"/>
            <w:sz w:val="24"/>
            <w:szCs w:val="24"/>
            <w14:ligatures w14:val="standardContextual"/>
          </w:rPr>
          <w:tab/>
        </w:r>
        <w:r w:rsidRPr="000F6B62">
          <w:rPr>
            <w:rStyle w:val="Hyperlink"/>
            <w:highlight w:val="yellow"/>
          </w:rPr>
          <w:t>Group Service Provider Participation Requirements</w:t>
        </w:r>
      </w:hyperlink>
    </w:p>
    <w:p w14:paraId="58480AF4"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56" w:history="1">
        <w:r w:rsidRPr="000F6B62">
          <w:rPr>
            <w:rStyle w:val="Hyperlink"/>
            <w:highlight w:val="yellow"/>
          </w:rPr>
          <w:t>201.300</w:t>
        </w:r>
        <w:r>
          <w:rPr>
            <w:rFonts w:asciiTheme="minorHAnsi" w:eastAsiaTheme="minorEastAsia" w:hAnsiTheme="minorHAnsi" w:cstheme="minorBidi"/>
            <w:kern w:val="2"/>
            <w:sz w:val="24"/>
            <w:szCs w:val="24"/>
            <w14:ligatures w14:val="standardContextual"/>
          </w:rPr>
          <w:tab/>
        </w:r>
        <w:r w:rsidRPr="000F6B62">
          <w:rPr>
            <w:rStyle w:val="Hyperlink"/>
            <w:highlight w:val="yellow"/>
          </w:rPr>
          <w:t>Providers in Arkansas and Bordering States</w:t>
        </w:r>
      </w:hyperlink>
    </w:p>
    <w:p w14:paraId="5ED92967"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57" w:history="1">
        <w:r w:rsidRPr="000F6B62">
          <w:rPr>
            <w:rStyle w:val="Hyperlink"/>
            <w:highlight w:val="yellow"/>
          </w:rPr>
          <w:t>201.400</w:t>
        </w:r>
        <w:r>
          <w:rPr>
            <w:rFonts w:asciiTheme="minorHAnsi" w:eastAsiaTheme="minorEastAsia" w:hAnsiTheme="minorHAnsi" w:cstheme="minorBidi"/>
            <w:kern w:val="2"/>
            <w:sz w:val="24"/>
            <w:szCs w:val="24"/>
            <w14:ligatures w14:val="standardContextual"/>
          </w:rPr>
          <w:tab/>
        </w:r>
        <w:r w:rsidRPr="000F6B62">
          <w:rPr>
            <w:rStyle w:val="Hyperlink"/>
            <w:highlight w:val="yellow"/>
          </w:rPr>
          <w:t>Providers in States Not Bordering Arkansas</w:t>
        </w:r>
      </w:hyperlink>
    </w:p>
    <w:p w14:paraId="4C162A6F" w14:textId="77777777" w:rsidR="004153A3" w:rsidRDefault="004153A3">
      <w:pPr>
        <w:pStyle w:val="TOC1"/>
        <w:rPr>
          <w:rFonts w:asciiTheme="minorHAnsi" w:eastAsiaTheme="minorEastAsia" w:hAnsiTheme="minorHAnsi" w:cstheme="minorBidi"/>
          <w:b w:val="0"/>
          <w:caps w:val="0"/>
          <w:color w:val="auto"/>
          <w:kern w:val="2"/>
          <w:sz w:val="24"/>
          <w:szCs w:val="24"/>
          <w14:ligatures w14:val="standardContextual"/>
        </w:rPr>
      </w:pPr>
      <w:hyperlink w:anchor="_Toc199342558" w:history="1">
        <w:r w:rsidRPr="000F6B62">
          <w:rPr>
            <w:rStyle w:val="Hyperlink"/>
            <w:rFonts w:cs="Arial"/>
            <w:highlight w:val="yellow"/>
          </w:rPr>
          <w:t>202.000</w:t>
        </w:r>
        <w:r>
          <w:rPr>
            <w:rFonts w:asciiTheme="minorHAnsi" w:eastAsiaTheme="minorEastAsia" w:hAnsiTheme="minorHAnsi" w:cstheme="minorBidi"/>
            <w:b w:val="0"/>
            <w:caps w:val="0"/>
            <w:color w:val="auto"/>
            <w:kern w:val="2"/>
            <w:sz w:val="24"/>
            <w:szCs w:val="24"/>
            <w14:ligatures w14:val="standardContextual"/>
          </w:rPr>
          <w:tab/>
        </w:r>
        <w:r w:rsidRPr="000F6B62">
          <w:rPr>
            <w:rStyle w:val="Hyperlink"/>
            <w:rFonts w:cs="Arial"/>
            <w:highlight w:val="yellow"/>
          </w:rPr>
          <w:t>Applied Behavior Analysis Therapy provider requirements</w:t>
        </w:r>
      </w:hyperlink>
    </w:p>
    <w:p w14:paraId="0966D23F"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59" w:history="1">
        <w:r w:rsidRPr="000F6B62">
          <w:rPr>
            <w:rStyle w:val="Hyperlink"/>
            <w:highlight w:val="yellow"/>
          </w:rPr>
          <w:t>202.100</w:t>
        </w:r>
        <w:r>
          <w:rPr>
            <w:rFonts w:asciiTheme="minorHAnsi" w:eastAsiaTheme="minorEastAsia" w:hAnsiTheme="minorHAnsi" w:cstheme="minorBidi"/>
            <w:kern w:val="2"/>
            <w:sz w:val="24"/>
            <w:szCs w:val="24"/>
            <w14:ligatures w14:val="standardContextual"/>
          </w:rPr>
          <w:tab/>
        </w:r>
        <w:r w:rsidRPr="000F6B62">
          <w:rPr>
            <w:rStyle w:val="Hyperlink"/>
            <w:highlight w:val="yellow"/>
          </w:rPr>
          <w:t>Board-Certified Behavior Analyst (BCBA) Participation Requirements</w:t>
        </w:r>
      </w:hyperlink>
    </w:p>
    <w:p w14:paraId="489C8045"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60" w:history="1">
        <w:r w:rsidRPr="000F6B62">
          <w:rPr>
            <w:rStyle w:val="Hyperlink"/>
            <w:highlight w:val="yellow"/>
          </w:rPr>
          <w:t>202.200</w:t>
        </w:r>
        <w:r>
          <w:rPr>
            <w:rFonts w:asciiTheme="minorHAnsi" w:eastAsiaTheme="minorEastAsia" w:hAnsiTheme="minorHAnsi" w:cstheme="minorBidi"/>
            <w:kern w:val="2"/>
            <w:sz w:val="24"/>
            <w:szCs w:val="24"/>
            <w14:ligatures w14:val="standardContextual"/>
          </w:rPr>
          <w:tab/>
        </w:r>
        <w:r w:rsidRPr="000F6B62">
          <w:rPr>
            <w:rStyle w:val="Hyperlink"/>
            <w:highlight w:val="yellow"/>
          </w:rPr>
          <w:t>Board-Certified Assistant Behavior Analyst (BCaBA) Participation Requirements</w:t>
        </w:r>
      </w:hyperlink>
    </w:p>
    <w:p w14:paraId="36F1B88D"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61" w:history="1">
        <w:r w:rsidRPr="000F6B62">
          <w:rPr>
            <w:rStyle w:val="Hyperlink"/>
            <w:highlight w:val="yellow"/>
          </w:rPr>
          <w:t>202.300</w:t>
        </w:r>
        <w:r>
          <w:rPr>
            <w:rFonts w:asciiTheme="minorHAnsi" w:eastAsiaTheme="minorEastAsia" w:hAnsiTheme="minorHAnsi" w:cstheme="minorBidi"/>
            <w:kern w:val="2"/>
            <w:sz w:val="24"/>
            <w:szCs w:val="24"/>
            <w14:ligatures w14:val="standardContextual"/>
          </w:rPr>
          <w:tab/>
        </w:r>
        <w:r w:rsidRPr="000F6B62">
          <w:rPr>
            <w:rStyle w:val="Hyperlink"/>
            <w:highlight w:val="yellow"/>
          </w:rPr>
          <w:t>Registered Behavior Technician (RBT) Participation Requirements</w:t>
        </w:r>
      </w:hyperlink>
    </w:p>
    <w:p w14:paraId="7241B8C2"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62" w:history="1">
        <w:r w:rsidRPr="000F6B62">
          <w:rPr>
            <w:rStyle w:val="Hyperlink"/>
            <w:highlight w:val="yellow"/>
          </w:rPr>
          <w:t>203.000</w:t>
        </w:r>
        <w:r>
          <w:rPr>
            <w:rFonts w:asciiTheme="minorHAnsi" w:eastAsiaTheme="minorEastAsia" w:hAnsiTheme="minorHAnsi" w:cstheme="minorBidi"/>
            <w:kern w:val="2"/>
            <w:sz w:val="24"/>
            <w:szCs w:val="24"/>
            <w14:ligatures w14:val="standardContextual"/>
          </w:rPr>
          <w:tab/>
        </w:r>
        <w:r w:rsidRPr="000F6B62">
          <w:rPr>
            <w:rStyle w:val="Hyperlink"/>
            <w:highlight w:val="yellow"/>
          </w:rPr>
          <w:t>Documentation Requirements</w:t>
        </w:r>
      </w:hyperlink>
    </w:p>
    <w:p w14:paraId="5E59EBE0"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63" w:history="1">
        <w:r w:rsidRPr="000F6B62">
          <w:rPr>
            <w:rStyle w:val="Hyperlink"/>
            <w:highlight w:val="yellow"/>
          </w:rPr>
          <w:t>203.100</w:t>
        </w:r>
        <w:r>
          <w:rPr>
            <w:rFonts w:asciiTheme="minorHAnsi" w:eastAsiaTheme="minorEastAsia" w:hAnsiTheme="minorHAnsi" w:cstheme="minorBidi"/>
            <w:kern w:val="2"/>
            <w:sz w:val="24"/>
            <w:szCs w:val="24"/>
            <w14:ligatures w14:val="standardContextual"/>
          </w:rPr>
          <w:tab/>
        </w:r>
        <w:r w:rsidRPr="000F6B62">
          <w:rPr>
            <w:rStyle w:val="Hyperlink"/>
            <w:highlight w:val="yellow"/>
          </w:rPr>
          <w:t>Documentation Requirements for all Medicaid Providers</w:t>
        </w:r>
      </w:hyperlink>
    </w:p>
    <w:p w14:paraId="3ABAE4E4"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64" w:history="1">
        <w:r w:rsidRPr="000F6B62">
          <w:rPr>
            <w:rStyle w:val="Hyperlink"/>
            <w:highlight w:val="yellow"/>
          </w:rPr>
          <w:t>203.200</w:t>
        </w:r>
        <w:r>
          <w:rPr>
            <w:rFonts w:asciiTheme="minorHAnsi" w:eastAsiaTheme="minorEastAsia" w:hAnsiTheme="minorHAnsi" w:cstheme="minorBidi"/>
            <w:kern w:val="2"/>
            <w:sz w:val="24"/>
            <w:szCs w:val="24"/>
            <w14:ligatures w14:val="standardContextual"/>
          </w:rPr>
          <w:tab/>
        </w:r>
        <w:r w:rsidRPr="000F6B62">
          <w:rPr>
            <w:rStyle w:val="Hyperlink"/>
            <w:highlight w:val="yellow"/>
          </w:rPr>
          <w:t>Applied Behavior Analysis Therapy Service Documentation Requirements</w:t>
        </w:r>
      </w:hyperlink>
    </w:p>
    <w:p w14:paraId="2EEBC39D"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65" w:history="1">
        <w:r w:rsidRPr="000F6B62">
          <w:rPr>
            <w:rStyle w:val="Hyperlink"/>
            <w:highlight w:val="yellow"/>
          </w:rPr>
          <w:t>204.000</w:t>
        </w:r>
        <w:r>
          <w:rPr>
            <w:rFonts w:asciiTheme="minorHAnsi" w:eastAsiaTheme="minorEastAsia" w:hAnsiTheme="minorHAnsi" w:cstheme="minorBidi"/>
            <w:kern w:val="2"/>
            <w:sz w:val="24"/>
            <w:szCs w:val="24"/>
            <w14:ligatures w14:val="standardContextual"/>
          </w:rPr>
          <w:tab/>
        </w:r>
        <w:r w:rsidRPr="000F6B62">
          <w:rPr>
            <w:rStyle w:val="Hyperlink"/>
            <w:highlight w:val="yellow"/>
          </w:rPr>
          <w:t>Electronic Signatures</w:t>
        </w:r>
      </w:hyperlink>
    </w:p>
    <w:p w14:paraId="25BC2E23"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66" w:history="1">
        <w:r w:rsidRPr="000F6B62">
          <w:rPr>
            <w:rStyle w:val="Hyperlink"/>
            <w:highlight w:val="yellow"/>
          </w:rPr>
          <w:t>205.000</w:t>
        </w:r>
        <w:r>
          <w:rPr>
            <w:rFonts w:asciiTheme="minorHAnsi" w:eastAsiaTheme="minorEastAsia" w:hAnsiTheme="minorHAnsi" w:cstheme="minorBidi"/>
            <w:kern w:val="2"/>
            <w:sz w:val="24"/>
            <w:szCs w:val="24"/>
            <w14:ligatures w14:val="standardContextual"/>
          </w:rPr>
          <w:tab/>
        </w:r>
        <w:r w:rsidRPr="000F6B62">
          <w:rPr>
            <w:rStyle w:val="Hyperlink"/>
            <w:highlight w:val="yellow"/>
          </w:rPr>
          <w:t>Required Referral to First Connections pursuant to Part C of Individuals with Disabilities Education Act (IDEA)</w:t>
        </w:r>
      </w:hyperlink>
    </w:p>
    <w:p w14:paraId="3F42AEDC"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67" w:history="1">
        <w:r w:rsidRPr="000F6B62">
          <w:rPr>
            <w:rStyle w:val="Hyperlink"/>
            <w:highlight w:val="yellow"/>
          </w:rPr>
          <w:t>206.000</w:t>
        </w:r>
        <w:r>
          <w:rPr>
            <w:rFonts w:asciiTheme="minorHAnsi" w:eastAsiaTheme="minorEastAsia" w:hAnsiTheme="minorHAnsi" w:cstheme="minorBidi"/>
            <w:kern w:val="2"/>
            <w:sz w:val="24"/>
            <w:szCs w:val="24"/>
            <w14:ligatures w14:val="standardContextual"/>
          </w:rPr>
          <w:tab/>
        </w:r>
        <w:r w:rsidRPr="000F6B62">
          <w:rPr>
            <w:rStyle w:val="Hyperlink"/>
            <w:highlight w:val="yellow"/>
          </w:rPr>
          <w:t>Required Referral to Local Education Agency pursuant to Part B of Individuals with Disabilities Education Act (IDEA)</w:t>
        </w:r>
      </w:hyperlink>
    </w:p>
    <w:p w14:paraId="7C3B05F6" w14:textId="77777777" w:rsidR="004153A3" w:rsidRDefault="004153A3">
      <w:pPr>
        <w:pStyle w:val="TOC1"/>
        <w:rPr>
          <w:rFonts w:asciiTheme="minorHAnsi" w:eastAsiaTheme="minorEastAsia" w:hAnsiTheme="minorHAnsi" w:cstheme="minorBidi"/>
          <w:b w:val="0"/>
          <w:caps w:val="0"/>
          <w:color w:val="auto"/>
          <w:kern w:val="2"/>
          <w:sz w:val="24"/>
          <w:szCs w:val="24"/>
          <w14:ligatures w14:val="standardContextual"/>
        </w:rPr>
      </w:pPr>
      <w:hyperlink w:anchor="_Toc199342568" w:history="1">
        <w:r w:rsidRPr="000F6B62">
          <w:rPr>
            <w:rStyle w:val="Hyperlink"/>
            <w:rFonts w:cs="Arial"/>
            <w:highlight w:val="yellow"/>
          </w:rPr>
          <w:t>210.000</w:t>
        </w:r>
        <w:r>
          <w:rPr>
            <w:rFonts w:asciiTheme="minorHAnsi" w:eastAsiaTheme="minorEastAsia" w:hAnsiTheme="minorHAnsi" w:cstheme="minorBidi"/>
            <w:b w:val="0"/>
            <w:caps w:val="0"/>
            <w:color w:val="auto"/>
            <w:kern w:val="2"/>
            <w:sz w:val="24"/>
            <w:szCs w:val="24"/>
            <w14:ligatures w14:val="standardContextual"/>
          </w:rPr>
          <w:tab/>
        </w:r>
        <w:r w:rsidRPr="000F6B62">
          <w:rPr>
            <w:rStyle w:val="Hyperlink"/>
            <w:rFonts w:cs="Arial"/>
            <w:highlight w:val="yellow"/>
          </w:rPr>
          <w:t>program eligibility</w:t>
        </w:r>
      </w:hyperlink>
    </w:p>
    <w:p w14:paraId="7F60989D"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69" w:history="1">
        <w:r w:rsidRPr="000F6B62">
          <w:rPr>
            <w:rStyle w:val="Hyperlink"/>
            <w:highlight w:val="yellow"/>
          </w:rPr>
          <w:t>211.000</w:t>
        </w:r>
        <w:r>
          <w:rPr>
            <w:rFonts w:asciiTheme="minorHAnsi" w:eastAsiaTheme="minorEastAsia" w:hAnsiTheme="minorHAnsi" w:cstheme="minorBidi"/>
            <w:kern w:val="2"/>
            <w:sz w:val="24"/>
            <w:szCs w:val="24"/>
            <w14:ligatures w14:val="standardContextual"/>
          </w:rPr>
          <w:tab/>
        </w:r>
        <w:r w:rsidRPr="000F6B62">
          <w:rPr>
            <w:rStyle w:val="Hyperlink"/>
            <w:highlight w:val="yellow"/>
          </w:rPr>
          <w:t>Scope</w:t>
        </w:r>
      </w:hyperlink>
    </w:p>
    <w:p w14:paraId="37CBAEC1"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70" w:history="1">
        <w:r w:rsidRPr="000F6B62">
          <w:rPr>
            <w:rStyle w:val="Hyperlink"/>
            <w:highlight w:val="yellow"/>
          </w:rPr>
          <w:t>212.000</w:t>
        </w:r>
        <w:r>
          <w:rPr>
            <w:rFonts w:asciiTheme="minorHAnsi" w:eastAsiaTheme="minorEastAsia" w:hAnsiTheme="minorHAnsi" w:cstheme="minorBidi"/>
            <w:kern w:val="2"/>
            <w:sz w:val="24"/>
            <w:szCs w:val="24"/>
            <w14:ligatures w14:val="standardContextual"/>
          </w:rPr>
          <w:tab/>
        </w:r>
        <w:r w:rsidRPr="000F6B62">
          <w:rPr>
            <w:rStyle w:val="Hyperlink"/>
            <w:highlight w:val="yellow"/>
          </w:rPr>
          <w:t>Beneficiary Eligibility Requirements</w:t>
        </w:r>
      </w:hyperlink>
    </w:p>
    <w:p w14:paraId="1BFBF55C"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71" w:history="1">
        <w:r w:rsidRPr="000F6B62">
          <w:rPr>
            <w:rStyle w:val="Hyperlink"/>
            <w:highlight w:val="yellow"/>
          </w:rPr>
          <w:t>212.100</w:t>
        </w:r>
        <w:r>
          <w:rPr>
            <w:rFonts w:asciiTheme="minorHAnsi" w:eastAsiaTheme="minorEastAsia" w:hAnsiTheme="minorHAnsi" w:cstheme="minorBidi"/>
            <w:kern w:val="2"/>
            <w:sz w:val="24"/>
            <w:szCs w:val="24"/>
            <w14:ligatures w14:val="standardContextual"/>
          </w:rPr>
          <w:tab/>
        </w:r>
        <w:r w:rsidRPr="000F6B62">
          <w:rPr>
            <w:rStyle w:val="Hyperlink"/>
            <w:highlight w:val="yellow"/>
          </w:rPr>
          <w:t>Age Requirement</w:t>
        </w:r>
      </w:hyperlink>
    </w:p>
    <w:p w14:paraId="2C009CB2"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72" w:history="1">
        <w:r w:rsidRPr="000F6B62">
          <w:rPr>
            <w:rStyle w:val="Hyperlink"/>
            <w:highlight w:val="yellow"/>
          </w:rPr>
          <w:t>212.200</w:t>
        </w:r>
        <w:r>
          <w:rPr>
            <w:rFonts w:asciiTheme="minorHAnsi" w:eastAsiaTheme="minorEastAsia" w:hAnsiTheme="minorHAnsi" w:cstheme="minorBidi"/>
            <w:kern w:val="2"/>
            <w:sz w:val="24"/>
            <w:szCs w:val="24"/>
            <w14:ligatures w14:val="standardContextual"/>
          </w:rPr>
          <w:tab/>
        </w:r>
        <w:r w:rsidRPr="000F6B62">
          <w:rPr>
            <w:rStyle w:val="Hyperlink"/>
            <w:highlight w:val="yellow"/>
          </w:rPr>
          <w:t>Qualifying Diagnosis</w:t>
        </w:r>
      </w:hyperlink>
    </w:p>
    <w:p w14:paraId="2E881D13"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73" w:history="1">
        <w:r w:rsidRPr="000F6B62">
          <w:rPr>
            <w:rStyle w:val="Hyperlink"/>
            <w:highlight w:val="yellow"/>
          </w:rPr>
          <w:t>212.300</w:t>
        </w:r>
        <w:r>
          <w:rPr>
            <w:rFonts w:asciiTheme="minorHAnsi" w:eastAsiaTheme="minorEastAsia" w:hAnsiTheme="minorHAnsi" w:cstheme="minorBidi"/>
            <w:kern w:val="2"/>
            <w:sz w:val="24"/>
            <w:szCs w:val="24"/>
            <w14:ligatures w14:val="standardContextual"/>
          </w:rPr>
          <w:tab/>
        </w:r>
        <w:r w:rsidRPr="000F6B62">
          <w:rPr>
            <w:rStyle w:val="Hyperlink"/>
            <w:highlight w:val="yellow"/>
          </w:rPr>
          <w:t>Referral to Evaluate</w:t>
        </w:r>
      </w:hyperlink>
    </w:p>
    <w:p w14:paraId="36D03586"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74" w:history="1">
        <w:r w:rsidRPr="000F6B62">
          <w:rPr>
            <w:rStyle w:val="Hyperlink"/>
            <w:highlight w:val="yellow"/>
          </w:rPr>
          <w:t>212.400</w:t>
        </w:r>
        <w:r>
          <w:rPr>
            <w:rFonts w:asciiTheme="minorHAnsi" w:eastAsiaTheme="minorEastAsia" w:hAnsiTheme="minorHAnsi" w:cstheme="minorBidi"/>
            <w:kern w:val="2"/>
            <w:sz w:val="24"/>
            <w:szCs w:val="24"/>
            <w14:ligatures w14:val="standardContextual"/>
          </w:rPr>
          <w:tab/>
        </w:r>
        <w:r w:rsidRPr="000F6B62">
          <w:rPr>
            <w:rStyle w:val="Hyperlink"/>
            <w:highlight w:val="yellow"/>
          </w:rPr>
          <w:t>Treatment Prescription</w:t>
        </w:r>
      </w:hyperlink>
    </w:p>
    <w:p w14:paraId="6CA2246D"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75" w:history="1">
        <w:r w:rsidRPr="000F6B62">
          <w:rPr>
            <w:rStyle w:val="Hyperlink"/>
            <w:highlight w:val="yellow"/>
          </w:rPr>
          <w:t>212.500</w:t>
        </w:r>
        <w:r>
          <w:rPr>
            <w:rFonts w:asciiTheme="minorHAnsi" w:eastAsiaTheme="minorEastAsia" w:hAnsiTheme="minorHAnsi" w:cstheme="minorBidi"/>
            <w:kern w:val="2"/>
            <w:sz w:val="24"/>
            <w:szCs w:val="24"/>
            <w14:ligatures w14:val="standardContextual"/>
          </w:rPr>
          <w:tab/>
        </w:r>
        <w:r w:rsidRPr="000F6B62">
          <w:rPr>
            <w:rStyle w:val="Hyperlink"/>
            <w:highlight w:val="yellow"/>
          </w:rPr>
          <w:t>Comprehensive Assessment</w:t>
        </w:r>
      </w:hyperlink>
    </w:p>
    <w:p w14:paraId="235C6621" w14:textId="77777777" w:rsidR="004153A3" w:rsidRDefault="004153A3">
      <w:pPr>
        <w:pStyle w:val="TOC1"/>
        <w:rPr>
          <w:rFonts w:asciiTheme="minorHAnsi" w:eastAsiaTheme="minorEastAsia" w:hAnsiTheme="minorHAnsi" w:cstheme="minorBidi"/>
          <w:b w:val="0"/>
          <w:caps w:val="0"/>
          <w:color w:val="auto"/>
          <w:kern w:val="2"/>
          <w:sz w:val="24"/>
          <w:szCs w:val="24"/>
          <w14:ligatures w14:val="standardContextual"/>
        </w:rPr>
      </w:pPr>
      <w:hyperlink w:anchor="_Toc199342576" w:history="1">
        <w:r w:rsidRPr="000F6B62">
          <w:rPr>
            <w:rStyle w:val="Hyperlink"/>
            <w:rFonts w:cs="Arial"/>
            <w:highlight w:val="yellow"/>
          </w:rPr>
          <w:t>220.000</w:t>
        </w:r>
        <w:r>
          <w:rPr>
            <w:rFonts w:asciiTheme="minorHAnsi" w:eastAsiaTheme="minorEastAsia" w:hAnsiTheme="minorHAnsi" w:cstheme="minorBidi"/>
            <w:b w:val="0"/>
            <w:caps w:val="0"/>
            <w:color w:val="auto"/>
            <w:kern w:val="2"/>
            <w:sz w:val="24"/>
            <w:szCs w:val="24"/>
            <w14:ligatures w14:val="standardContextual"/>
          </w:rPr>
          <w:tab/>
        </w:r>
        <w:r w:rsidRPr="000F6B62">
          <w:rPr>
            <w:rStyle w:val="Hyperlink"/>
            <w:rFonts w:cs="Arial"/>
            <w:highlight w:val="yellow"/>
          </w:rPr>
          <w:t>program Services</w:t>
        </w:r>
      </w:hyperlink>
    </w:p>
    <w:p w14:paraId="2AC6D5A2"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77" w:history="1">
        <w:r w:rsidRPr="000F6B62">
          <w:rPr>
            <w:rStyle w:val="Hyperlink"/>
            <w:highlight w:val="yellow"/>
          </w:rPr>
          <w:t>221.000</w:t>
        </w:r>
        <w:r>
          <w:rPr>
            <w:rFonts w:asciiTheme="minorHAnsi" w:eastAsiaTheme="minorEastAsia" w:hAnsiTheme="minorHAnsi" w:cstheme="minorBidi"/>
            <w:kern w:val="2"/>
            <w:sz w:val="24"/>
            <w:szCs w:val="24"/>
            <w14:ligatures w14:val="standardContextual"/>
          </w:rPr>
          <w:tab/>
        </w:r>
        <w:r w:rsidRPr="000F6B62">
          <w:rPr>
            <w:rStyle w:val="Hyperlink"/>
            <w:highlight w:val="yellow"/>
          </w:rPr>
          <w:t>Non-covered Services</w:t>
        </w:r>
      </w:hyperlink>
    </w:p>
    <w:p w14:paraId="28FE72EE"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78" w:history="1">
        <w:r w:rsidRPr="000F6B62">
          <w:rPr>
            <w:rStyle w:val="Hyperlink"/>
            <w:highlight w:val="yellow"/>
          </w:rPr>
          <w:t>222.000</w:t>
        </w:r>
        <w:r>
          <w:rPr>
            <w:rFonts w:asciiTheme="minorHAnsi" w:eastAsiaTheme="minorEastAsia" w:hAnsiTheme="minorHAnsi" w:cstheme="minorBidi"/>
            <w:kern w:val="2"/>
            <w:sz w:val="24"/>
            <w:szCs w:val="24"/>
            <w14:ligatures w14:val="standardContextual"/>
          </w:rPr>
          <w:tab/>
        </w:r>
        <w:r w:rsidRPr="000F6B62">
          <w:rPr>
            <w:rStyle w:val="Hyperlink"/>
            <w:highlight w:val="yellow"/>
          </w:rPr>
          <w:t>Covered Services</w:t>
        </w:r>
      </w:hyperlink>
    </w:p>
    <w:p w14:paraId="448BEE73"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79" w:history="1">
        <w:r w:rsidRPr="000F6B62">
          <w:rPr>
            <w:rStyle w:val="Hyperlink"/>
            <w:highlight w:val="yellow"/>
          </w:rPr>
          <w:t>222.100</w:t>
        </w:r>
        <w:r>
          <w:rPr>
            <w:rFonts w:asciiTheme="minorHAnsi" w:eastAsiaTheme="minorEastAsia" w:hAnsiTheme="minorHAnsi" w:cstheme="minorBidi"/>
            <w:kern w:val="2"/>
            <w:sz w:val="24"/>
            <w:szCs w:val="24"/>
            <w14:ligatures w14:val="standardContextual"/>
          </w:rPr>
          <w:tab/>
        </w:r>
        <w:r w:rsidRPr="000F6B62">
          <w:rPr>
            <w:rStyle w:val="Hyperlink"/>
            <w:highlight w:val="yellow"/>
          </w:rPr>
          <w:t>Behavior Identification Assessment Services</w:t>
        </w:r>
      </w:hyperlink>
    </w:p>
    <w:p w14:paraId="47479163"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80" w:history="1">
        <w:r w:rsidRPr="000F6B62">
          <w:rPr>
            <w:rStyle w:val="Hyperlink"/>
            <w:highlight w:val="yellow"/>
          </w:rPr>
          <w:t>222.200</w:t>
        </w:r>
        <w:r>
          <w:rPr>
            <w:rFonts w:asciiTheme="minorHAnsi" w:eastAsiaTheme="minorEastAsia" w:hAnsiTheme="minorHAnsi" w:cstheme="minorBidi"/>
            <w:kern w:val="2"/>
            <w:sz w:val="24"/>
            <w:szCs w:val="24"/>
            <w14:ligatures w14:val="standardContextual"/>
          </w:rPr>
          <w:tab/>
        </w:r>
        <w:r w:rsidRPr="000F6B62">
          <w:rPr>
            <w:rStyle w:val="Hyperlink"/>
            <w:highlight w:val="yellow"/>
          </w:rPr>
          <w:t>Applied Behavior Analysis Therapy Treatment Services</w:t>
        </w:r>
      </w:hyperlink>
    </w:p>
    <w:p w14:paraId="1FA1541D"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81" w:history="1">
        <w:r w:rsidRPr="000F6B62">
          <w:rPr>
            <w:rStyle w:val="Hyperlink"/>
            <w:highlight w:val="yellow"/>
          </w:rPr>
          <w:t>222.300</w:t>
        </w:r>
        <w:r>
          <w:rPr>
            <w:rFonts w:asciiTheme="minorHAnsi" w:eastAsiaTheme="minorEastAsia" w:hAnsiTheme="minorHAnsi" w:cstheme="minorBidi"/>
            <w:kern w:val="2"/>
            <w:sz w:val="24"/>
            <w:szCs w:val="24"/>
            <w14:ligatures w14:val="standardContextual"/>
          </w:rPr>
          <w:tab/>
        </w:r>
        <w:r w:rsidRPr="000F6B62">
          <w:rPr>
            <w:rStyle w:val="Hyperlink"/>
            <w:highlight w:val="yellow"/>
          </w:rPr>
          <w:t>Adaptive Behavior Treatment with Protocol Modification Services</w:t>
        </w:r>
      </w:hyperlink>
    </w:p>
    <w:p w14:paraId="0B24AB83"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82" w:history="1">
        <w:r w:rsidRPr="000F6B62">
          <w:rPr>
            <w:rStyle w:val="Hyperlink"/>
            <w:highlight w:val="yellow"/>
          </w:rPr>
          <w:t>222.400</w:t>
        </w:r>
        <w:r>
          <w:rPr>
            <w:rFonts w:asciiTheme="minorHAnsi" w:eastAsiaTheme="minorEastAsia" w:hAnsiTheme="minorHAnsi" w:cstheme="minorBidi"/>
            <w:kern w:val="2"/>
            <w:sz w:val="24"/>
            <w:szCs w:val="24"/>
            <w14:ligatures w14:val="standardContextual"/>
          </w:rPr>
          <w:tab/>
        </w:r>
        <w:r w:rsidRPr="000F6B62">
          <w:rPr>
            <w:rStyle w:val="Hyperlink"/>
            <w:highlight w:val="yellow"/>
          </w:rPr>
          <w:t>Family Adaptive Behavior Treatment Services</w:t>
        </w:r>
      </w:hyperlink>
    </w:p>
    <w:p w14:paraId="18D4854D"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83" w:history="1">
        <w:r w:rsidRPr="000F6B62">
          <w:rPr>
            <w:rStyle w:val="Hyperlink"/>
            <w:highlight w:val="yellow"/>
          </w:rPr>
          <w:t>223.000</w:t>
        </w:r>
        <w:r>
          <w:rPr>
            <w:rFonts w:asciiTheme="minorHAnsi" w:eastAsiaTheme="minorEastAsia" w:hAnsiTheme="minorHAnsi" w:cstheme="minorBidi"/>
            <w:kern w:val="2"/>
            <w:sz w:val="24"/>
            <w:szCs w:val="24"/>
            <w14:ligatures w14:val="standardContextual"/>
          </w:rPr>
          <w:tab/>
        </w:r>
        <w:r w:rsidRPr="000F6B62">
          <w:rPr>
            <w:rStyle w:val="Hyperlink"/>
            <w:highlight w:val="yellow"/>
          </w:rPr>
          <w:t>Telemedicine Services</w:t>
        </w:r>
      </w:hyperlink>
    </w:p>
    <w:p w14:paraId="2C0AA41B"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84" w:history="1">
        <w:r w:rsidRPr="000F6B62">
          <w:rPr>
            <w:rStyle w:val="Hyperlink"/>
            <w:highlight w:val="yellow"/>
          </w:rPr>
          <w:t>224.000</w:t>
        </w:r>
        <w:r>
          <w:rPr>
            <w:rFonts w:asciiTheme="minorHAnsi" w:eastAsiaTheme="minorEastAsia" w:hAnsiTheme="minorHAnsi" w:cstheme="minorBidi"/>
            <w:kern w:val="2"/>
            <w:sz w:val="24"/>
            <w:szCs w:val="24"/>
            <w14:ligatures w14:val="standardContextual"/>
          </w:rPr>
          <w:tab/>
        </w:r>
        <w:r w:rsidRPr="000F6B62">
          <w:rPr>
            <w:rStyle w:val="Hyperlink"/>
            <w:highlight w:val="yellow"/>
          </w:rPr>
          <w:t>Individualized Treatment Plan</w:t>
        </w:r>
      </w:hyperlink>
    </w:p>
    <w:p w14:paraId="2F465E13" w14:textId="77777777" w:rsidR="004153A3" w:rsidRDefault="004153A3">
      <w:pPr>
        <w:pStyle w:val="TOC1"/>
        <w:rPr>
          <w:rFonts w:asciiTheme="minorHAnsi" w:eastAsiaTheme="minorEastAsia" w:hAnsiTheme="minorHAnsi" w:cstheme="minorBidi"/>
          <w:b w:val="0"/>
          <w:caps w:val="0"/>
          <w:color w:val="auto"/>
          <w:kern w:val="2"/>
          <w:sz w:val="24"/>
          <w:szCs w:val="24"/>
          <w14:ligatures w14:val="standardContextual"/>
        </w:rPr>
      </w:pPr>
      <w:hyperlink w:anchor="_Toc199342585" w:history="1">
        <w:r w:rsidRPr="000F6B62">
          <w:rPr>
            <w:rStyle w:val="Hyperlink"/>
            <w:highlight w:val="yellow"/>
          </w:rPr>
          <w:t>230.000</w:t>
        </w:r>
        <w:r>
          <w:rPr>
            <w:rFonts w:asciiTheme="minorHAnsi" w:eastAsiaTheme="minorEastAsia" w:hAnsiTheme="minorHAnsi" w:cstheme="minorBidi"/>
            <w:b w:val="0"/>
            <w:caps w:val="0"/>
            <w:color w:val="auto"/>
            <w:kern w:val="2"/>
            <w:sz w:val="24"/>
            <w:szCs w:val="24"/>
            <w14:ligatures w14:val="standardContextual"/>
          </w:rPr>
          <w:tab/>
        </w:r>
        <w:r w:rsidRPr="000F6B62">
          <w:rPr>
            <w:rStyle w:val="Hyperlink"/>
            <w:highlight w:val="yellow"/>
          </w:rPr>
          <w:t>PRIOR AUTHORIZATION</w:t>
        </w:r>
      </w:hyperlink>
    </w:p>
    <w:p w14:paraId="3993D692"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86" w:history="1">
        <w:r w:rsidRPr="000F6B62">
          <w:rPr>
            <w:rStyle w:val="Hyperlink"/>
            <w:highlight w:val="yellow"/>
          </w:rPr>
          <w:t>231.000</w:t>
        </w:r>
        <w:r>
          <w:rPr>
            <w:rFonts w:asciiTheme="minorHAnsi" w:eastAsiaTheme="minorEastAsia" w:hAnsiTheme="minorHAnsi" w:cstheme="minorBidi"/>
            <w:kern w:val="2"/>
            <w:sz w:val="24"/>
            <w:szCs w:val="24"/>
            <w14:ligatures w14:val="standardContextual"/>
          </w:rPr>
          <w:tab/>
        </w:r>
        <w:r w:rsidRPr="000F6B62">
          <w:rPr>
            <w:rStyle w:val="Hyperlink"/>
            <w:highlight w:val="yellow"/>
          </w:rPr>
          <w:t>Prior Authorization for Applied Behavior Analysis Therapy Services</w:t>
        </w:r>
      </w:hyperlink>
    </w:p>
    <w:p w14:paraId="779B6671"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87" w:history="1">
        <w:r w:rsidRPr="000F6B62">
          <w:rPr>
            <w:rStyle w:val="Hyperlink"/>
            <w:highlight w:val="yellow"/>
          </w:rPr>
          <w:t>232.000</w:t>
        </w:r>
        <w:r>
          <w:rPr>
            <w:rFonts w:asciiTheme="minorHAnsi" w:eastAsiaTheme="minorEastAsia" w:hAnsiTheme="minorHAnsi" w:cstheme="minorBidi"/>
            <w:kern w:val="2"/>
            <w:sz w:val="24"/>
            <w:szCs w:val="24"/>
            <w14:ligatures w14:val="standardContextual"/>
          </w:rPr>
          <w:tab/>
        </w:r>
        <w:r w:rsidRPr="000F6B62">
          <w:rPr>
            <w:rStyle w:val="Hyperlink"/>
            <w:highlight w:val="yellow"/>
          </w:rPr>
          <w:t>Administrative Reconsideration and Appeal</w:t>
        </w:r>
      </w:hyperlink>
    </w:p>
    <w:p w14:paraId="1FB6013A" w14:textId="77777777" w:rsidR="004153A3" w:rsidRDefault="004153A3">
      <w:pPr>
        <w:pStyle w:val="TOC1"/>
        <w:rPr>
          <w:rFonts w:asciiTheme="minorHAnsi" w:eastAsiaTheme="minorEastAsia" w:hAnsiTheme="minorHAnsi" w:cstheme="minorBidi"/>
          <w:b w:val="0"/>
          <w:caps w:val="0"/>
          <w:color w:val="auto"/>
          <w:kern w:val="2"/>
          <w:sz w:val="24"/>
          <w:szCs w:val="24"/>
          <w14:ligatures w14:val="standardContextual"/>
        </w:rPr>
      </w:pPr>
      <w:hyperlink w:anchor="_Toc199342588" w:history="1">
        <w:r w:rsidRPr="000F6B62">
          <w:rPr>
            <w:rStyle w:val="Hyperlink"/>
            <w:highlight w:val="yellow"/>
          </w:rPr>
          <w:t>250.000</w:t>
        </w:r>
        <w:r>
          <w:rPr>
            <w:rFonts w:asciiTheme="minorHAnsi" w:eastAsiaTheme="minorEastAsia" w:hAnsiTheme="minorHAnsi" w:cstheme="minorBidi"/>
            <w:b w:val="0"/>
            <w:caps w:val="0"/>
            <w:color w:val="auto"/>
            <w:kern w:val="2"/>
            <w:sz w:val="24"/>
            <w:szCs w:val="24"/>
            <w14:ligatures w14:val="standardContextual"/>
          </w:rPr>
          <w:tab/>
        </w:r>
        <w:r w:rsidRPr="000F6B62">
          <w:rPr>
            <w:rStyle w:val="Hyperlink"/>
            <w:highlight w:val="yellow"/>
          </w:rPr>
          <w:t>REIMBURSEMENT</w:t>
        </w:r>
      </w:hyperlink>
    </w:p>
    <w:p w14:paraId="2459D16F"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89" w:history="1">
        <w:r w:rsidRPr="000F6B62">
          <w:rPr>
            <w:rStyle w:val="Hyperlink"/>
            <w:highlight w:val="yellow"/>
          </w:rPr>
          <w:t>251.000</w:t>
        </w:r>
        <w:r>
          <w:rPr>
            <w:rFonts w:asciiTheme="minorHAnsi" w:eastAsiaTheme="minorEastAsia" w:hAnsiTheme="minorHAnsi" w:cstheme="minorBidi"/>
            <w:kern w:val="2"/>
            <w:sz w:val="24"/>
            <w:szCs w:val="24"/>
            <w14:ligatures w14:val="standardContextual"/>
          </w:rPr>
          <w:tab/>
        </w:r>
        <w:r w:rsidRPr="000F6B62">
          <w:rPr>
            <w:rStyle w:val="Hyperlink"/>
            <w:highlight w:val="yellow"/>
          </w:rPr>
          <w:t>Method of Reimbursement</w:t>
        </w:r>
      </w:hyperlink>
    </w:p>
    <w:p w14:paraId="24C44E1E" w14:textId="77777777" w:rsidR="004153A3" w:rsidRDefault="004153A3">
      <w:pPr>
        <w:pStyle w:val="TOC2"/>
        <w:rPr>
          <w:rFonts w:asciiTheme="minorHAnsi" w:eastAsiaTheme="minorEastAsia" w:hAnsiTheme="minorHAnsi" w:cstheme="minorBidi"/>
          <w:kern w:val="2"/>
          <w:sz w:val="24"/>
          <w:szCs w:val="24"/>
          <w14:ligatures w14:val="standardContextual"/>
        </w:rPr>
      </w:pPr>
      <w:hyperlink w:anchor="_Toc199342590" w:history="1">
        <w:r w:rsidRPr="000F6B62">
          <w:rPr>
            <w:rStyle w:val="Hyperlink"/>
            <w:highlight w:val="yellow"/>
          </w:rPr>
          <w:t>251.100</w:t>
        </w:r>
        <w:r>
          <w:rPr>
            <w:rFonts w:asciiTheme="minorHAnsi" w:eastAsiaTheme="minorEastAsia" w:hAnsiTheme="minorHAnsi" w:cstheme="minorBidi"/>
            <w:kern w:val="2"/>
            <w:sz w:val="24"/>
            <w:szCs w:val="24"/>
            <w14:ligatures w14:val="standardContextual"/>
          </w:rPr>
          <w:tab/>
        </w:r>
        <w:r w:rsidRPr="000F6B62">
          <w:rPr>
            <w:rStyle w:val="Hyperlink"/>
            <w:highlight w:val="yellow"/>
          </w:rPr>
          <w:t>Fee Schedules</w:t>
        </w:r>
      </w:hyperlink>
    </w:p>
    <w:p w14:paraId="6485ABC6" w14:textId="19F5909E" w:rsidR="00AF34EB" w:rsidRPr="00AF3B10" w:rsidRDefault="00AF34EB" w:rsidP="00AF34EB">
      <w:pPr>
        <w:pStyle w:val="ctablespace"/>
      </w:pPr>
      <w:r w:rsidRPr="00305780">
        <w:rPr>
          <w:b/>
          <w:i/>
          <w:color w:val="FF00FF"/>
          <w:sz w:val="20"/>
          <w:highlight w:val="yellow"/>
        </w:rPr>
        <w:fldChar w:fldCharType="end"/>
      </w:r>
    </w:p>
    <w:tbl>
      <w:tblPr>
        <w:tblW w:w="9360" w:type="dxa"/>
        <w:tblLook w:val="0000" w:firstRow="0" w:lastRow="0" w:firstColumn="0" w:lastColumn="0" w:noHBand="0" w:noVBand="0"/>
      </w:tblPr>
      <w:tblGrid>
        <w:gridCol w:w="8122"/>
        <w:gridCol w:w="1238"/>
      </w:tblGrid>
      <w:tr w:rsidR="00AF34EB" w:rsidRPr="000D64FD" w14:paraId="16D0EF26" w14:textId="77777777" w:rsidTr="006E7A9C">
        <w:trPr>
          <w:cantSplit/>
        </w:trPr>
        <w:tc>
          <w:tcPr>
            <w:tcW w:w="8122" w:type="dxa"/>
            <w:shd w:val="clear" w:color="auto" w:fill="1D73D6"/>
          </w:tcPr>
          <w:p w14:paraId="771BAB36" w14:textId="77777777" w:rsidR="00AF34EB" w:rsidRPr="000D64FD" w:rsidRDefault="00AF34EB" w:rsidP="006E7A9C">
            <w:pPr>
              <w:pStyle w:val="chead1"/>
              <w:rPr>
                <w:highlight w:val="yellow"/>
              </w:rPr>
            </w:pPr>
            <w:bookmarkStart w:id="0" w:name="_Toc20534673"/>
            <w:bookmarkStart w:id="1" w:name="_Toc20534709"/>
            <w:bookmarkStart w:id="2" w:name="_Toc20537986"/>
            <w:bookmarkStart w:id="3" w:name="_Toc20534446"/>
            <w:bookmarkStart w:id="4" w:name="_Toc24252726"/>
            <w:bookmarkStart w:id="5" w:name="_Toc24443503"/>
            <w:bookmarkStart w:id="6" w:name="_Toc285721248"/>
            <w:bookmarkStart w:id="7" w:name="_Toc145676852"/>
            <w:bookmarkStart w:id="8" w:name="_Toc199342552"/>
            <w:r w:rsidRPr="000D64FD">
              <w:rPr>
                <w:rFonts w:cs="Arial"/>
                <w:szCs w:val="24"/>
                <w:highlight w:val="yellow"/>
              </w:rPr>
              <w:t>200.000</w:t>
            </w:r>
            <w:r w:rsidRPr="000D64FD">
              <w:rPr>
                <w:rFonts w:cs="Arial"/>
                <w:szCs w:val="24"/>
                <w:highlight w:val="yellow"/>
              </w:rPr>
              <w:tab/>
              <w:t>Applied Behavior Analysis Therapy GENERAL INFORMATION</w:t>
            </w:r>
            <w:bookmarkEnd w:id="0"/>
            <w:bookmarkEnd w:id="1"/>
            <w:bookmarkEnd w:id="2"/>
            <w:bookmarkEnd w:id="3"/>
            <w:bookmarkEnd w:id="4"/>
            <w:bookmarkEnd w:id="5"/>
            <w:bookmarkEnd w:id="6"/>
            <w:bookmarkEnd w:id="7"/>
            <w:bookmarkEnd w:id="8"/>
          </w:p>
        </w:tc>
        <w:tc>
          <w:tcPr>
            <w:tcW w:w="1238" w:type="dxa"/>
            <w:shd w:val="clear" w:color="auto" w:fill="1D73D6"/>
            <w:vAlign w:val="center"/>
          </w:tcPr>
          <w:p w14:paraId="7B84201D" w14:textId="77777777" w:rsidR="00AF34EB" w:rsidRPr="000D64FD" w:rsidRDefault="00AF34EB" w:rsidP="006E7A9C">
            <w:pPr>
              <w:pStyle w:val="cDate1"/>
              <w:jc w:val="left"/>
              <w:rPr>
                <w:bCs/>
                <w:highlight w:val="yellow"/>
              </w:rPr>
            </w:pPr>
          </w:p>
        </w:tc>
      </w:tr>
      <w:tr w:rsidR="00AF34EB" w:rsidRPr="000D64FD" w14:paraId="327B0F3B" w14:textId="77777777" w:rsidTr="006E7A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8122" w:type="dxa"/>
            <w:tcBorders>
              <w:top w:val="nil"/>
              <w:left w:val="single" w:sz="2" w:space="0" w:color="FFFFFF"/>
              <w:bottom w:val="single" w:sz="2" w:space="0" w:color="FFFFFF"/>
              <w:right w:val="single" w:sz="6" w:space="0" w:color="FFFFFF"/>
            </w:tcBorders>
            <w:hideMark/>
          </w:tcPr>
          <w:p w14:paraId="68734CF5" w14:textId="77777777" w:rsidR="00AF34EB" w:rsidRPr="00D74A36" w:rsidRDefault="00AF34EB" w:rsidP="006E7A9C">
            <w:pPr>
              <w:pStyle w:val="chead2"/>
              <w:rPr>
                <w:highlight w:val="yellow"/>
              </w:rPr>
            </w:pPr>
            <w:bookmarkStart w:id="9" w:name="_Toc145676853"/>
            <w:bookmarkStart w:id="10" w:name="_Toc199342553"/>
            <w:r w:rsidRPr="00D74A36">
              <w:rPr>
                <w:highlight w:val="yellow"/>
              </w:rPr>
              <w:t>201.000</w:t>
            </w:r>
            <w:r w:rsidRPr="00D74A36">
              <w:rPr>
                <w:highlight w:val="yellow"/>
              </w:rPr>
              <w:tab/>
              <w:t>Arkansas Medicaid Participation Requirements for Applied Behavior Analysis Therapy Providers</w:t>
            </w:r>
            <w:bookmarkEnd w:id="9"/>
            <w:bookmarkEnd w:id="10"/>
          </w:p>
        </w:tc>
        <w:tc>
          <w:tcPr>
            <w:tcW w:w="1238" w:type="dxa"/>
            <w:tcBorders>
              <w:top w:val="nil"/>
              <w:left w:val="single" w:sz="6" w:space="0" w:color="FFFFFF"/>
              <w:bottom w:val="single" w:sz="2" w:space="0" w:color="FFFFFF"/>
              <w:right w:val="single" w:sz="2" w:space="0" w:color="FFFFFF"/>
            </w:tcBorders>
            <w:hideMark/>
          </w:tcPr>
          <w:p w14:paraId="2A5C5023" w14:textId="77777777" w:rsidR="00AF34EB" w:rsidRPr="000D64FD" w:rsidRDefault="00AF34EB" w:rsidP="006E7A9C">
            <w:pPr>
              <w:pStyle w:val="cDate2"/>
              <w:tabs>
                <w:tab w:val="left" w:pos="428"/>
              </w:tabs>
              <w:rPr>
                <w:sz w:val="20"/>
                <w:highlight w:val="yellow"/>
              </w:rPr>
            </w:pPr>
            <w:r>
              <w:rPr>
                <w:highlight w:val="yellow"/>
              </w:rPr>
              <w:t>1-1-25</w:t>
            </w:r>
          </w:p>
        </w:tc>
      </w:tr>
      <w:tr w:rsidR="00AF34EB" w:rsidRPr="000D64FD" w14:paraId="448C11D7" w14:textId="77777777" w:rsidTr="006E7A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single" w:sz="6" w:space="0" w:color="FFFFFF"/>
              <w:left w:val="single" w:sz="6" w:space="0" w:color="FFFFFF"/>
              <w:bottom w:val="single" w:sz="6" w:space="0" w:color="FFFFFF"/>
              <w:right w:val="single" w:sz="6" w:space="0" w:color="FFFFFF"/>
            </w:tcBorders>
          </w:tcPr>
          <w:p w14:paraId="36040CF9" w14:textId="77777777" w:rsidR="00AF34EB" w:rsidRPr="000D64FD" w:rsidRDefault="00AF34EB" w:rsidP="006E7A9C">
            <w:pPr>
              <w:pStyle w:val="chead2"/>
              <w:rPr>
                <w:highlight w:val="yellow"/>
              </w:rPr>
            </w:pPr>
            <w:bookmarkStart w:id="11" w:name="_Toc285721250"/>
            <w:bookmarkStart w:id="12" w:name="_Toc145676854"/>
            <w:bookmarkStart w:id="13" w:name="_Toc199342554"/>
            <w:r w:rsidRPr="000D64FD">
              <w:rPr>
                <w:highlight w:val="yellow"/>
              </w:rPr>
              <w:lastRenderedPageBreak/>
              <w:t>201.100</w:t>
            </w:r>
            <w:r w:rsidRPr="000D64FD">
              <w:rPr>
                <w:highlight w:val="yellow"/>
              </w:rPr>
              <w:tab/>
              <w:t>Individual Service Provider Participation Requirements</w:t>
            </w:r>
            <w:bookmarkEnd w:id="11"/>
            <w:bookmarkEnd w:id="12"/>
            <w:bookmarkEnd w:id="13"/>
          </w:p>
        </w:tc>
        <w:tc>
          <w:tcPr>
            <w:tcW w:w="1238" w:type="dxa"/>
            <w:tcBorders>
              <w:top w:val="single" w:sz="6" w:space="0" w:color="FFFFFF"/>
              <w:left w:val="single" w:sz="6" w:space="0" w:color="FFFFFF"/>
              <w:bottom w:val="single" w:sz="6" w:space="0" w:color="FFFFFF"/>
              <w:right w:val="single" w:sz="6" w:space="0" w:color="FFFFFF"/>
            </w:tcBorders>
          </w:tcPr>
          <w:p w14:paraId="54726B52" w14:textId="77777777" w:rsidR="00AF34EB" w:rsidRPr="000D64FD" w:rsidRDefault="00AF34EB" w:rsidP="006E7A9C">
            <w:pPr>
              <w:pStyle w:val="cDate2"/>
              <w:tabs>
                <w:tab w:val="left" w:pos="518"/>
              </w:tabs>
              <w:rPr>
                <w:sz w:val="20"/>
                <w:highlight w:val="yellow"/>
              </w:rPr>
            </w:pPr>
            <w:r>
              <w:rPr>
                <w:highlight w:val="yellow"/>
              </w:rPr>
              <w:t>1-1-25</w:t>
            </w:r>
          </w:p>
        </w:tc>
      </w:tr>
    </w:tbl>
    <w:p w14:paraId="4C9531E8" w14:textId="77777777" w:rsidR="00AF34EB" w:rsidRPr="00FF5E23" w:rsidRDefault="00AF34EB" w:rsidP="00AF34EB">
      <w:pPr>
        <w:pStyle w:val="ctext"/>
        <w:rPr>
          <w:highlight w:val="yellow"/>
        </w:rPr>
      </w:pPr>
      <w:r w:rsidRPr="00FF5E23">
        <w:rPr>
          <w:highlight w:val="yellow"/>
        </w:rPr>
        <w:t>Individual providers of applied behavior analysis (ABA) therapy services must meet the following requirements to be eligible to participate in Arkansas Medicaid:</w:t>
      </w:r>
    </w:p>
    <w:p w14:paraId="12A87217" w14:textId="77777777" w:rsidR="00AF34EB" w:rsidRPr="00FF5E23" w:rsidRDefault="00AF34EB" w:rsidP="00AF34EB">
      <w:pPr>
        <w:pStyle w:val="CLETTERED"/>
        <w:rPr>
          <w:highlight w:val="yellow"/>
        </w:rPr>
      </w:pPr>
      <w:r w:rsidRPr="00FF5E23">
        <w:rPr>
          <w:highlight w:val="yellow"/>
        </w:rPr>
        <w:t>A.</w:t>
      </w:r>
      <w:r w:rsidRPr="00FF5E23">
        <w:rPr>
          <w:highlight w:val="yellow"/>
        </w:rPr>
        <w:tab/>
        <w:t xml:space="preserve">Complete the provider participation and enrollment requirements contained within section 140.000 of this </w:t>
      </w:r>
      <w:r>
        <w:rPr>
          <w:highlight w:val="yellow"/>
        </w:rPr>
        <w:t xml:space="preserve">Arkansas </w:t>
      </w:r>
      <w:r w:rsidRPr="00FF5E23">
        <w:rPr>
          <w:highlight w:val="yellow"/>
        </w:rPr>
        <w:t>Medicaid manual and enroll as an Arkansas Medicaid provider;</w:t>
      </w:r>
    </w:p>
    <w:p w14:paraId="632DA9E8" w14:textId="77777777" w:rsidR="00AF34EB" w:rsidRPr="00A944B1" w:rsidRDefault="00AF34EB" w:rsidP="00AF34EB">
      <w:pPr>
        <w:pStyle w:val="CLETTERED"/>
        <w:rPr>
          <w:highlight w:val="yellow"/>
        </w:rPr>
      </w:pPr>
      <w:r w:rsidRPr="00A944B1">
        <w:rPr>
          <w:highlight w:val="yellow"/>
        </w:rPr>
        <w:t>B.</w:t>
      </w:r>
      <w:r w:rsidRPr="00A944B1">
        <w:rPr>
          <w:highlight w:val="yellow"/>
        </w:rPr>
        <w:tab/>
        <w:t>Successfully pass the background checks and searches required by Ark. Code Ann. §20-48-812(c)(1-4); and</w:t>
      </w:r>
    </w:p>
    <w:p w14:paraId="69DC030B" w14:textId="77777777" w:rsidR="00AF34EB" w:rsidRPr="00A944B1" w:rsidRDefault="00AF34EB" w:rsidP="00AF34EB">
      <w:pPr>
        <w:pStyle w:val="CLETTERED"/>
        <w:rPr>
          <w:highlight w:val="yellow"/>
        </w:rPr>
      </w:pPr>
      <w:r>
        <w:rPr>
          <w:highlight w:val="yellow"/>
        </w:rPr>
        <w:t>C</w:t>
      </w:r>
      <w:r w:rsidRPr="000D64FD">
        <w:rPr>
          <w:highlight w:val="yellow"/>
        </w:rPr>
        <w:t>.</w:t>
      </w:r>
      <w:r w:rsidRPr="000D64FD">
        <w:rPr>
          <w:highlight w:val="yellow"/>
        </w:rPr>
        <w:tab/>
      </w:r>
      <w:r w:rsidRPr="00A944B1">
        <w:rPr>
          <w:highlight w:val="yellow"/>
        </w:rPr>
        <w:t xml:space="preserve">Meet the credentialing, experience, training, and other qualification requirements for the ABA therapy service under section 202.000 of this </w:t>
      </w:r>
      <w:r>
        <w:rPr>
          <w:highlight w:val="yellow"/>
        </w:rPr>
        <w:t xml:space="preserve">Arkansas </w:t>
      </w:r>
      <w:r w:rsidRPr="00A944B1">
        <w:rPr>
          <w:highlight w:val="yellow"/>
        </w:rPr>
        <w:t>Medicaid manual.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AF34EB" w:rsidRPr="000D64FD" w14:paraId="4D2A3301" w14:textId="77777777" w:rsidTr="006E7A9C">
        <w:trPr>
          <w:cantSplit/>
        </w:trPr>
        <w:tc>
          <w:tcPr>
            <w:tcW w:w="8122" w:type="dxa"/>
            <w:tcBorders>
              <w:top w:val="single" w:sz="6" w:space="0" w:color="FFFFFF"/>
              <w:left w:val="single" w:sz="6" w:space="0" w:color="FFFFFF"/>
              <w:bottom w:val="single" w:sz="6" w:space="0" w:color="FFFFFF"/>
              <w:right w:val="single" w:sz="6" w:space="0" w:color="FFFFFF"/>
            </w:tcBorders>
          </w:tcPr>
          <w:p w14:paraId="386DAE10" w14:textId="77777777" w:rsidR="00AF34EB" w:rsidRPr="000D64FD" w:rsidRDefault="00AF34EB" w:rsidP="006E7A9C">
            <w:pPr>
              <w:pStyle w:val="chead2"/>
              <w:rPr>
                <w:highlight w:val="yellow"/>
              </w:rPr>
            </w:pPr>
            <w:bookmarkStart w:id="14" w:name="_Toc145676855"/>
            <w:bookmarkStart w:id="15" w:name="_Toc199342555"/>
            <w:r w:rsidRPr="000D64FD">
              <w:rPr>
                <w:highlight w:val="yellow"/>
              </w:rPr>
              <w:t>201.200</w:t>
            </w:r>
            <w:r w:rsidRPr="000D64FD">
              <w:rPr>
                <w:highlight w:val="yellow"/>
              </w:rPr>
              <w:tab/>
              <w:t>Group Service Provider Participation Requirements</w:t>
            </w:r>
            <w:bookmarkEnd w:id="14"/>
            <w:bookmarkEnd w:id="15"/>
          </w:p>
        </w:tc>
        <w:tc>
          <w:tcPr>
            <w:tcW w:w="1238" w:type="dxa"/>
            <w:tcBorders>
              <w:top w:val="single" w:sz="6" w:space="0" w:color="FFFFFF"/>
              <w:left w:val="single" w:sz="6" w:space="0" w:color="FFFFFF"/>
              <w:bottom w:val="single" w:sz="6" w:space="0" w:color="FFFFFF"/>
              <w:right w:val="single" w:sz="6" w:space="0" w:color="FFFFFF"/>
            </w:tcBorders>
          </w:tcPr>
          <w:p w14:paraId="62BB7952" w14:textId="77777777" w:rsidR="00AF34EB" w:rsidRPr="000D64FD" w:rsidRDefault="00AF34EB" w:rsidP="006E7A9C">
            <w:pPr>
              <w:pStyle w:val="cDate2"/>
              <w:tabs>
                <w:tab w:val="left" w:pos="518"/>
              </w:tabs>
              <w:rPr>
                <w:sz w:val="20"/>
                <w:highlight w:val="yellow"/>
              </w:rPr>
            </w:pPr>
            <w:r>
              <w:rPr>
                <w:highlight w:val="yellow"/>
              </w:rPr>
              <w:t>1-1-25</w:t>
            </w:r>
          </w:p>
        </w:tc>
      </w:tr>
    </w:tbl>
    <w:p w14:paraId="66F37CA3" w14:textId="77777777" w:rsidR="00AF34EB" w:rsidRPr="00AC2603" w:rsidRDefault="00AF34EB" w:rsidP="00AF34EB">
      <w:pPr>
        <w:pStyle w:val="CLETTERED"/>
        <w:rPr>
          <w:highlight w:val="yellow"/>
        </w:rPr>
      </w:pPr>
      <w:r w:rsidRPr="00AC2603">
        <w:rPr>
          <w:highlight w:val="yellow"/>
        </w:rPr>
        <w:t>A.</w:t>
      </w:r>
      <w:r w:rsidRPr="00AC2603">
        <w:rPr>
          <w:highlight w:val="yellow"/>
        </w:rPr>
        <w:tab/>
        <w:t>Group providers of applied behavior analysis (ABA) therapy services must meet the following requirements to be eligible to participate in Arkansas Medicaid:</w:t>
      </w:r>
    </w:p>
    <w:p w14:paraId="260159CD" w14:textId="77777777" w:rsidR="00AF34EB" w:rsidRPr="00AC2603" w:rsidRDefault="00AF34EB" w:rsidP="00AF34EB">
      <w:pPr>
        <w:pStyle w:val="cnumbered"/>
        <w:rPr>
          <w:highlight w:val="yellow"/>
        </w:rPr>
      </w:pPr>
      <w:r w:rsidRPr="00AC2603">
        <w:rPr>
          <w:highlight w:val="yellow"/>
        </w:rPr>
        <w:t>1.</w:t>
      </w:r>
      <w:r w:rsidRPr="00AC2603">
        <w:rPr>
          <w:highlight w:val="yellow"/>
        </w:rPr>
        <w:tab/>
        <w:t xml:space="preserve">Complete the provider participation and enrollment requirements contained within section 140.000 of this </w:t>
      </w:r>
      <w:r>
        <w:rPr>
          <w:highlight w:val="yellow"/>
        </w:rPr>
        <w:t xml:space="preserve">Arkansas </w:t>
      </w:r>
      <w:r w:rsidRPr="00AC2603">
        <w:rPr>
          <w:highlight w:val="yellow"/>
        </w:rPr>
        <w:t>Medicaid manual; and</w:t>
      </w:r>
    </w:p>
    <w:p w14:paraId="1CDEC61F" w14:textId="77777777" w:rsidR="00AF34EB" w:rsidRPr="00AC2603" w:rsidRDefault="00AF34EB" w:rsidP="00AF34EB">
      <w:pPr>
        <w:pStyle w:val="cnumbered"/>
        <w:rPr>
          <w:highlight w:val="yellow"/>
        </w:rPr>
      </w:pPr>
      <w:r w:rsidRPr="00AC2603">
        <w:rPr>
          <w:highlight w:val="yellow"/>
        </w:rPr>
        <w:t>2.</w:t>
      </w:r>
      <w:r w:rsidRPr="00AC2603">
        <w:rPr>
          <w:highlight w:val="yellow"/>
        </w:rPr>
        <w:tab/>
        <w:t xml:space="preserve">Each individual performing ABA therapy services on behalf of the group must complete the individual provider participation and enrollment requirements under section 201.100 of this </w:t>
      </w:r>
      <w:r>
        <w:rPr>
          <w:highlight w:val="yellow"/>
        </w:rPr>
        <w:t xml:space="preserve">Arkansas </w:t>
      </w:r>
      <w:r w:rsidRPr="00AC2603">
        <w:rPr>
          <w:highlight w:val="yellow"/>
        </w:rPr>
        <w:t>Medicaid manual.</w:t>
      </w:r>
    </w:p>
    <w:p w14:paraId="29635307" w14:textId="77777777" w:rsidR="00AF34EB" w:rsidRPr="00AC2603" w:rsidRDefault="00AF34EB" w:rsidP="00AF34EB">
      <w:pPr>
        <w:pStyle w:val="CLETTERED"/>
        <w:rPr>
          <w:highlight w:val="yellow"/>
        </w:rPr>
      </w:pPr>
      <w:r w:rsidRPr="00AC2603">
        <w:rPr>
          <w:highlight w:val="yellow"/>
        </w:rPr>
        <w:t>B.</w:t>
      </w:r>
      <w:r w:rsidRPr="00AC2603">
        <w:rPr>
          <w:highlight w:val="yellow"/>
        </w:rPr>
        <w:tab/>
        <w:t>A group provider of ABA therapy services must identify the certified practitioner as the performing provider on the claim when billing Arkansas Medicaid for the service.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AF34EB" w:rsidRPr="000D64FD" w14:paraId="7B0BA68B" w14:textId="77777777" w:rsidTr="006E7A9C">
        <w:trPr>
          <w:cantSplit/>
        </w:trPr>
        <w:tc>
          <w:tcPr>
            <w:tcW w:w="8122" w:type="dxa"/>
            <w:tcBorders>
              <w:top w:val="single" w:sz="6" w:space="0" w:color="FFFFFF"/>
              <w:left w:val="single" w:sz="6" w:space="0" w:color="FFFFFF"/>
              <w:bottom w:val="single" w:sz="6" w:space="0" w:color="FFFFFF"/>
              <w:right w:val="single" w:sz="6" w:space="0" w:color="FFFFFF"/>
            </w:tcBorders>
          </w:tcPr>
          <w:p w14:paraId="6274FD1F" w14:textId="77777777" w:rsidR="00AF34EB" w:rsidRPr="000D64FD" w:rsidRDefault="00AF34EB" w:rsidP="006E7A9C">
            <w:pPr>
              <w:pStyle w:val="chead2"/>
              <w:rPr>
                <w:highlight w:val="yellow"/>
              </w:rPr>
            </w:pPr>
            <w:bookmarkStart w:id="16" w:name="_Toc145676856"/>
            <w:bookmarkStart w:id="17" w:name="_Toc199342556"/>
            <w:r w:rsidRPr="000D64FD">
              <w:rPr>
                <w:highlight w:val="yellow"/>
              </w:rPr>
              <w:t>201.300</w:t>
            </w:r>
            <w:r w:rsidRPr="000D64FD">
              <w:rPr>
                <w:highlight w:val="yellow"/>
              </w:rPr>
              <w:tab/>
              <w:t>Providers in Arkansas and Bordering States</w:t>
            </w:r>
            <w:bookmarkEnd w:id="16"/>
            <w:bookmarkEnd w:id="17"/>
          </w:p>
        </w:tc>
        <w:tc>
          <w:tcPr>
            <w:tcW w:w="1238" w:type="dxa"/>
            <w:tcBorders>
              <w:top w:val="single" w:sz="6" w:space="0" w:color="FFFFFF"/>
              <w:left w:val="single" w:sz="6" w:space="0" w:color="FFFFFF"/>
              <w:bottom w:val="single" w:sz="6" w:space="0" w:color="FFFFFF"/>
              <w:right w:val="single" w:sz="6" w:space="0" w:color="FFFFFF"/>
            </w:tcBorders>
          </w:tcPr>
          <w:p w14:paraId="3D1F7656" w14:textId="77777777" w:rsidR="00AF34EB" w:rsidRPr="000D64FD" w:rsidRDefault="00AF34EB" w:rsidP="006E7A9C">
            <w:pPr>
              <w:pStyle w:val="cDate2"/>
              <w:tabs>
                <w:tab w:val="left" w:pos="518"/>
              </w:tabs>
              <w:rPr>
                <w:sz w:val="20"/>
                <w:highlight w:val="yellow"/>
              </w:rPr>
            </w:pPr>
            <w:r>
              <w:rPr>
                <w:highlight w:val="yellow"/>
              </w:rPr>
              <w:t>1-1-25</w:t>
            </w:r>
          </w:p>
        </w:tc>
      </w:tr>
    </w:tbl>
    <w:p w14:paraId="09011284" w14:textId="77777777" w:rsidR="00AF34EB" w:rsidRDefault="00AF34EB" w:rsidP="00AF34EB">
      <w:pPr>
        <w:pStyle w:val="ctext"/>
        <w:rPr>
          <w:highlight w:val="yellow"/>
        </w:rPr>
      </w:pPr>
      <w:r w:rsidRPr="002D3CFD">
        <w:rPr>
          <w:highlight w:val="yellow"/>
        </w:rPr>
        <w:t xml:space="preserve">Providers with a principal place of business in Arkansas and within fifty (50) miles of the state line in the six (6) bordering states (Louisiana, Mississippi, Missouri, Oklahoma, Tennessee, and Texas) may enroll as applied behavior analysis therapy providers if they meet all Arkansas Medicaid participation requirements of this </w:t>
      </w:r>
      <w:r>
        <w:rPr>
          <w:highlight w:val="yellow"/>
        </w:rPr>
        <w:t xml:space="preserve">Arkansas </w:t>
      </w:r>
      <w:r w:rsidRPr="002D3CFD">
        <w:rPr>
          <w:highlight w:val="yellow"/>
        </w:rPr>
        <w:t>Medicaid manual.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AF34EB" w:rsidRPr="000D64FD" w14:paraId="09BA7F31" w14:textId="77777777" w:rsidTr="006E7A9C">
        <w:trPr>
          <w:cantSplit/>
        </w:trPr>
        <w:tc>
          <w:tcPr>
            <w:tcW w:w="8122" w:type="dxa"/>
            <w:tcBorders>
              <w:top w:val="single" w:sz="6" w:space="0" w:color="FFFFFF"/>
              <w:left w:val="single" w:sz="6" w:space="0" w:color="FFFFFF"/>
              <w:bottom w:val="single" w:sz="6" w:space="0" w:color="FFFFFF"/>
              <w:right w:val="single" w:sz="6" w:space="0" w:color="FFFFFF"/>
            </w:tcBorders>
          </w:tcPr>
          <w:p w14:paraId="09301AB6" w14:textId="77777777" w:rsidR="00AF34EB" w:rsidRPr="000D64FD" w:rsidRDefault="00AF34EB" w:rsidP="006E7A9C">
            <w:pPr>
              <w:pStyle w:val="chead2"/>
              <w:rPr>
                <w:highlight w:val="yellow"/>
              </w:rPr>
            </w:pPr>
            <w:bookmarkStart w:id="18" w:name="_Toc199342557"/>
            <w:r w:rsidRPr="000D64FD">
              <w:rPr>
                <w:highlight w:val="yellow"/>
              </w:rPr>
              <w:t>201.</w:t>
            </w:r>
            <w:r>
              <w:rPr>
                <w:highlight w:val="yellow"/>
              </w:rPr>
              <w:t>4</w:t>
            </w:r>
            <w:r w:rsidRPr="000D64FD">
              <w:rPr>
                <w:highlight w:val="yellow"/>
              </w:rPr>
              <w:t>00</w:t>
            </w:r>
            <w:r w:rsidRPr="000D64FD">
              <w:rPr>
                <w:highlight w:val="yellow"/>
              </w:rPr>
              <w:tab/>
            </w:r>
            <w:r w:rsidRPr="00DF259F">
              <w:rPr>
                <w:highlight w:val="yellow"/>
              </w:rPr>
              <w:t>Providers in States Not Bordering Arkansas</w:t>
            </w:r>
            <w:bookmarkEnd w:id="18"/>
          </w:p>
        </w:tc>
        <w:tc>
          <w:tcPr>
            <w:tcW w:w="1238" w:type="dxa"/>
            <w:tcBorders>
              <w:top w:val="single" w:sz="6" w:space="0" w:color="FFFFFF"/>
              <w:left w:val="single" w:sz="6" w:space="0" w:color="FFFFFF"/>
              <w:bottom w:val="single" w:sz="6" w:space="0" w:color="FFFFFF"/>
              <w:right w:val="single" w:sz="6" w:space="0" w:color="FFFFFF"/>
            </w:tcBorders>
          </w:tcPr>
          <w:p w14:paraId="157D79E8" w14:textId="77777777" w:rsidR="00AF34EB" w:rsidRPr="000D64FD" w:rsidRDefault="00AF34EB" w:rsidP="006E7A9C">
            <w:pPr>
              <w:pStyle w:val="cDate2"/>
              <w:tabs>
                <w:tab w:val="left" w:pos="518"/>
              </w:tabs>
              <w:rPr>
                <w:sz w:val="20"/>
                <w:highlight w:val="yellow"/>
              </w:rPr>
            </w:pPr>
            <w:r>
              <w:rPr>
                <w:highlight w:val="yellow"/>
              </w:rPr>
              <w:t>1-1-25</w:t>
            </w:r>
          </w:p>
        </w:tc>
      </w:tr>
    </w:tbl>
    <w:p w14:paraId="52AE4055" w14:textId="77777777" w:rsidR="00AF34EB" w:rsidRPr="009534FB" w:rsidRDefault="00AF34EB" w:rsidP="00AF34EB">
      <w:pPr>
        <w:pStyle w:val="ctext"/>
        <w:rPr>
          <w:highlight w:val="yellow"/>
        </w:rPr>
      </w:pPr>
      <w:r w:rsidRPr="009534FB">
        <w:rPr>
          <w:highlight w:val="yellow"/>
        </w:rPr>
        <w:t xml:space="preserve">Providers with a principal place of business fifty (50) or more miles from the Arkansas state line or in states not bordering Arkansas may enroll as a limited Arkansas Medicaid service provider to serve an Arkansas Medicaid eligible beneficiary by entering into a single case agreement. A provider must enter into a separate single case agreement for each Arkansas Medicaid eligible beneficiary served. A provider will retain their limited service provider status for up to one (1) year after the most recent billed date of service. </w:t>
      </w:r>
      <w:hyperlink r:id="rId11" w:history="1">
        <w:r w:rsidRPr="009534FB">
          <w:rPr>
            <w:rStyle w:val="Hyperlink"/>
            <w:highlight w:val="yellow"/>
          </w:rPr>
          <w:t>View or print the provider enrollment and contract package</w:t>
        </w:r>
      </w:hyperlink>
      <w:r w:rsidRPr="009534FB">
        <w:rPr>
          <w:highlight w:val="yellow"/>
        </w:rPr>
        <w:t>.</w:t>
      </w:r>
    </w:p>
    <w:p w14:paraId="01E6EC4D" w14:textId="77777777" w:rsidR="00AF34EB" w:rsidRPr="00F4714C" w:rsidRDefault="00AF34EB" w:rsidP="00AF34EB">
      <w:pPr>
        <w:pStyle w:val="ctablespace"/>
        <w:rPr>
          <w:highlight w:val="yellow"/>
        </w:rPr>
      </w:pPr>
    </w:p>
    <w:tbl>
      <w:tblPr>
        <w:tblW w:w="0" w:type="auto"/>
        <w:tblLayout w:type="fixed"/>
        <w:tblLook w:val="0000" w:firstRow="0" w:lastRow="0" w:firstColumn="0" w:lastColumn="0" w:noHBand="0" w:noVBand="0"/>
      </w:tblPr>
      <w:tblGrid>
        <w:gridCol w:w="8122"/>
        <w:gridCol w:w="1238"/>
      </w:tblGrid>
      <w:tr w:rsidR="00AF34EB" w:rsidRPr="000D64FD" w14:paraId="06F17E99" w14:textId="77777777" w:rsidTr="006E7A9C">
        <w:trPr>
          <w:cantSplit/>
        </w:trPr>
        <w:tc>
          <w:tcPr>
            <w:tcW w:w="8122" w:type="dxa"/>
            <w:tcBorders>
              <w:bottom w:val="single" w:sz="6" w:space="0" w:color="FFFFFF"/>
            </w:tcBorders>
            <w:shd w:val="clear" w:color="auto" w:fill="1D73D6"/>
          </w:tcPr>
          <w:p w14:paraId="1303FD46" w14:textId="77777777" w:rsidR="00AF34EB" w:rsidRPr="000D64FD" w:rsidRDefault="00AF34EB" w:rsidP="006E7A9C">
            <w:pPr>
              <w:pStyle w:val="chead1"/>
              <w:numPr>
                <w:ilvl w:val="12"/>
                <w:numId w:val="0"/>
              </w:numPr>
              <w:ind w:left="1440" w:hanging="1440"/>
              <w:rPr>
                <w:rFonts w:cs="Arial"/>
                <w:szCs w:val="24"/>
                <w:highlight w:val="yellow"/>
              </w:rPr>
            </w:pPr>
            <w:bookmarkStart w:id="19" w:name="_Toc145676857"/>
            <w:bookmarkStart w:id="20" w:name="_Toc199342558"/>
            <w:r w:rsidRPr="000D64FD">
              <w:rPr>
                <w:rFonts w:cs="Arial"/>
                <w:szCs w:val="24"/>
                <w:highlight w:val="yellow"/>
              </w:rPr>
              <w:t>202.000</w:t>
            </w:r>
            <w:r w:rsidRPr="000D64FD">
              <w:rPr>
                <w:rFonts w:cs="Arial"/>
                <w:szCs w:val="24"/>
                <w:highlight w:val="yellow"/>
              </w:rPr>
              <w:tab/>
              <w:t>Applied Behavior Analysis Therapy provider requirements</w:t>
            </w:r>
            <w:bookmarkEnd w:id="19"/>
            <w:bookmarkEnd w:id="20"/>
          </w:p>
        </w:tc>
        <w:tc>
          <w:tcPr>
            <w:tcW w:w="1238" w:type="dxa"/>
            <w:tcBorders>
              <w:bottom w:val="single" w:sz="6" w:space="0" w:color="FFFFFF"/>
            </w:tcBorders>
            <w:shd w:val="clear" w:color="auto" w:fill="1D73D6"/>
          </w:tcPr>
          <w:p w14:paraId="1B181BDC" w14:textId="77777777" w:rsidR="00AF34EB" w:rsidRPr="000D64FD" w:rsidRDefault="00AF34EB" w:rsidP="006E7A9C">
            <w:pPr>
              <w:pStyle w:val="cDate1"/>
              <w:numPr>
                <w:ilvl w:val="12"/>
                <w:numId w:val="0"/>
              </w:numPr>
              <w:rPr>
                <w:rFonts w:cs="Arial"/>
                <w:sz w:val="24"/>
                <w:szCs w:val="24"/>
                <w:highlight w:val="yellow"/>
              </w:rPr>
            </w:pPr>
          </w:p>
        </w:tc>
      </w:tr>
      <w:tr w:rsidR="00AF34EB" w:rsidRPr="000D64FD" w14:paraId="0347DB07" w14:textId="77777777" w:rsidTr="006E7A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single" w:sz="6" w:space="0" w:color="FFFFFF"/>
              <w:left w:val="single" w:sz="6" w:space="0" w:color="FFFFFF"/>
              <w:bottom w:val="single" w:sz="6" w:space="0" w:color="FFFFFF"/>
              <w:right w:val="single" w:sz="6" w:space="0" w:color="FFFFFF"/>
            </w:tcBorders>
          </w:tcPr>
          <w:p w14:paraId="7992657B" w14:textId="77777777" w:rsidR="00AF34EB" w:rsidRPr="000D64FD" w:rsidRDefault="00AF34EB" w:rsidP="006E7A9C">
            <w:pPr>
              <w:pStyle w:val="chead2"/>
              <w:rPr>
                <w:highlight w:val="yellow"/>
              </w:rPr>
            </w:pPr>
            <w:bookmarkStart w:id="21" w:name="_Toc145676858"/>
            <w:bookmarkStart w:id="22" w:name="_Toc199342559"/>
            <w:r w:rsidRPr="000D64FD">
              <w:rPr>
                <w:highlight w:val="yellow"/>
              </w:rPr>
              <w:t>202.100</w:t>
            </w:r>
            <w:r w:rsidRPr="000D64FD">
              <w:rPr>
                <w:highlight w:val="yellow"/>
              </w:rPr>
              <w:tab/>
              <w:t>Board-Certified Behavior Analyst (BCBA) Participation Requirements</w:t>
            </w:r>
            <w:bookmarkEnd w:id="21"/>
            <w:bookmarkEnd w:id="22"/>
          </w:p>
        </w:tc>
        <w:tc>
          <w:tcPr>
            <w:tcW w:w="1238" w:type="dxa"/>
            <w:tcBorders>
              <w:top w:val="single" w:sz="6" w:space="0" w:color="FFFFFF"/>
              <w:left w:val="single" w:sz="6" w:space="0" w:color="FFFFFF"/>
              <w:bottom w:val="single" w:sz="6" w:space="0" w:color="FFFFFF"/>
              <w:right w:val="single" w:sz="6" w:space="0" w:color="FFFFFF"/>
            </w:tcBorders>
          </w:tcPr>
          <w:p w14:paraId="004C1ED7" w14:textId="77777777" w:rsidR="00AF34EB" w:rsidRPr="000D64FD" w:rsidRDefault="00AF34EB" w:rsidP="006E7A9C">
            <w:pPr>
              <w:pStyle w:val="cDate2"/>
              <w:tabs>
                <w:tab w:val="left" w:pos="428"/>
              </w:tabs>
              <w:rPr>
                <w:sz w:val="20"/>
                <w:highlight w:val="yellow"/>
              </w:rPr>
            </w:pPr>
            <w:r>
              <w:rPr>
                <w:highlight w:val="yellow"/>
              </w:rPr>
              <w:t>1-1-25</w:t>
            </w:r>
          </w:p>
        </w:tc>
      </w:tr>
    </w:tbl>
    <w:p w14:paraId="76AA4281" w14:textId="77777777" w:rsidR="00AF34EB" w:rsidRPr="00C40EA1" w:rsidRDefault="00AF34EB" w:rsidP="00AF34EB">
      <w:pPr>
        <w:pStyle w:val="ctext"/>
        <w:rPr>
          <w:highlight w:val="yellow"/>
        </w:rPr>
      </w:pPr>
      <w:r w:rsidRPr="00C40EA1">
        <w:rPr>
          <w:highlight w:val="yellow"/>
        </w:rPr>
        <w:t>A board-certified behavior analyst (BCBA) must have board-certified behavior analyst (or more advanced) certification in good-standing from the Behavior Analyst Certification Board.</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AF34EB" w:rsidRPr="000D64FD" w14:paraId="0F2C2E2E" w14:textId="77777777" w:rsidTr="006E7A9C">
        <w:trPr>
          <w:cantSplit/>
        </w:trPr>
        <w:tc>
          <w:tcPr>
            <w:tcW w:w="8122" w:type="dxa"/>
            <w:tcBorders>
              <w:top w:val="single" w:sz="6" w:space="0" w:color="FFFFFF"/>
              <w:left w:val="single" w:sz="6" w:space="0" w:color="FFFFFF"/>
              <w:bottom w:val="single" w:sz="6" w:space="0" w:color="FFFFFF"/>
              <w:right w:val="single" w:sz="6" w:space="0" w:color="FFFFFF"/>
            </w:tcBorders>
          </w:tcPr>
          <w:p w14:paraId="7CC64875" w14:textId="77777777" w:rsidR="00AF34EB" w:rsidRPr="000D64FD" w:rsidRDefault="00AF34EB" w:rsidP="006E7A9C">
            <w:pPr>
              <w:pStyle w:val="chead2"/>
              <w:rPr>
                <w:highlight w:val="yellow"/>
              </w:rPr>
            </w:pPr>
            <w:bookmarkStart w:id="23" w:name="_Toc145676859"/>
            <w:bookmarkStart w:id="24" w:name="_Toc199342560"/>
            <w:r w:rsidRPr="000D64FD">
              <w:rPr>
                <w:highlight w:val="yellow"/>
              </w:rPr>
              <w:t>202.200</w:t>
            </w:r>
            <w:r w:rsidRPr="000D64FD">
              <w:rPr>
                <w:highlight w:val="yellow"/>
              </w:rPr>
              <w:tab/>
              <w:t>Board-Certified Assistant Behavior Analyst (BCaBA) Participation Requirements</w:t>
            </w:r>
            <w:bookmarkEnd w:id="23"/>
            <w:bookmarkEnd w:id="24"/>
          </w:p>
        </w:tc>
        <w:tc>
          <w:tcPr>
            <w:tcW w:w="1238" w:type="dxa"/>
            <w:tcBorders>
              <w:top w:val="single" w:sz="6" w:space="0" w:color="FFFFFF"/>
              <w:left w:val="single" w:sz="6" w:space="0" w:color="FFFFFF"/>
              <w:bottom w:val="single" w:sz="6" w:space="0" w:color="FFFFFF"/>
              <w:right w:val="single" w:sz="6" w:space="0" w:color="FFFFFF"/>
            </w:tcBorders>
          </w:tcPr>
          <w:p w14:paraId="5DD6A95D" w14:textId="77777777" w:rsidR="00AF34EB" w:rsidRPr="000D64FD" w:rsidRDefault="00AF34EB" w:rsidP="006E7A9C">
            <w:pPr>
              <w:pStyle w:val="cDate2"/>
              <w:tabs>
                <w:tab w:val="left" w:pos="518"/>
              </w:tabs>
              <w:rPr>
                <w:sz w:val="20"/>
                <w:highlight w:val="yellow"/>
              </w:rPr>
            </w:pPr>
            <w:r>
              <w:rPr>
                <w:highlight w:val="yellow"/>
              </w:rPr>
              <w:t>1-1-25</w:t>
            </w:r>
          </w:p>
        </w:tc>
      </w:tr>
    </w:tbl>
    <w:p w14:paraId="2CF44293" w14:textId="77777777" w:rsidR="00AF34EB" w:rsidRPr="000D64FD" w:rsidRDefault="00AF34EB" w:rsidP="00AF34EB">
      <w:pPr>
        <w:pStyle w:val="ctext"/>
        <w:rPr>
          <w:highlight w:val="yellow"/>
        </w:rPr>
      </w:pPr>
      <w:r w:rsidRPr="000D64FD">
        <w:rPr>
          <w:highlight w:val="yellow"/>
        </w:rPr>
        <w:lastRenderedPageBreak/>
        <w:t>A board-certified assistant behavior analyst (BCaBA) must have board-certified assistant behavior analyst certification in good-standing from the Behavior Analyst Certification Board.</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AF34EB" w:rsidRPr="000D64FD" w14:paraId="4663B31C" w14:textId="77777777" w:rsidTr="006E7A9C">
        <w:trPr>
          <w:cantSplit/>
        </w:trPr>
        <w:tc>
          <w:tcPr>
            <w:tcW w:w="8122" w:type="dxa"/>
            <w:tcBorders>
              <w:top w:val="single" w:sz="6" w:space="0" w:color="FFFFFF"/>
              <w:left w:val="single" w:sz="6" w:space="0" w:color="FFFFFF"/>
              <w:bottom w:val="single" w:sz="6" w:space="0" w:color="FFFFFF"/>
              <w:right w:val="single" w:sz="6" w:space="0" w:color="FFFFFF"/>
            </w:tcBorders>
          </w:tcPr>
          <w:p w14:paraId="31AACD28" w14:textId="77777777" w:rsidR="00AF34EB" w:rsidRPr="000D64FD" w:rsidRDefault="00AF34EB" w:rsidP="006E7A9C">
            <w:pPr>
              <w:pStyle w:val="chead2"/>
              <w:rPr>
                <w:highlight w:val="yellow"/>
              </w:rPr>
            </w:pPr>
            <w:bookmarkStart w:id="25" w:name="_Toc145676860"/>
            <w:bookmarkStart w:id="26" w:name="_Toc199342561"/>
            <w:r w:rsidRPr="000D64FD">
              <w:rPr>
                <w:highlight w:val="yellow"/>
              </w:rPr>
              <w:t>202.300</w:t>
            </w:r>
            <w:r w:rsidRPr="000D64FD">
              <w:rPr>
                <w:highlight w:val="yellow"/>
              </w:rPr>
              <w:tab/>
              <w:t>Registered Behavior Technician (RBT) Participation Requirements</w:t>
            </w:r>
            <w:bookmarkEnd w:id="25"/>
            <w:bookmarkEnd w:id="26"/>
          </w:p>
        </w:tc>
        <w:tc>
          <w:tcPr>
            <w:tcW w:w="1238" w:type="dxa"/>
            <w:tcBorders>
              <w:top w:val="single" w:sz="6" w:space="0" w:color="FFFFFF"/>
              <w:left w:val="single" w:sz="6" w:space="0" w:color="FFFFFF"/>
              <w:bottom w:val="single" w:sz="6" w:space="0" w:color="FFFFFF"/>
              <w:right w:val="single" w:sz="6" w:space="0" w:color="FFFFFF"/>
            </w:tcBorders>
          </w:tcPr>
          <w:p w14:paraId="008D4383" w14:textId="77777777" w:rsidR="00AF34EB" w:rsidRPr="000D64FD" w:rsidRDefault="00AF34EB" w:rsidP="006E7A9C">
            <w:pPr>
              <w:pStyle w:val="cDate2"/>
              <w:tabs>
                <w:tab w:val="left" w:pos="428"/>
              </w:tabs>
              <w:rPr>
                <w:sz w:val="20"/>
                <w:highlight w:val="yellow"/>
              </w:rPr>
            </w:pPr>
            <w:r>
              <w:rPr>
                <w:highlight w:val="yellow"/>
              </w:rPr>
              <w:t>1-1-25</w:t>
            </w:r>
          </w:p>
        </w:tc>
      </w:tr>
    </w:tbl>
    <w:p w14:paraId="79DB0DB0" w14:textId="77777777" w:rsidR="00AF34EB" w:rsidRPr="00C40EA1" w:rsidRDefault="00AF34EB" w:rsidP="00AF34EB">
      <w:pPr>
        <w:pStyle w:val="CLETTERED"/>
        <w:rPr>
          <w:highlight w:val="yellow"/>
        </w:rPr>
      </w:pPr>
      <w:r w:rsidRPr="00C40EA1">
        <w:rPr>
          <w:highlight w:val="yellow"/>
        </w:rPr>
        <w:t>A.</w:t>
      </w:r>
      <w:r w:rsidRPr="00C40EA1">
        <w:rPr>
          <w:highlight w:val="yellow"/>
        </w:rPr>
        <w:tab/>
        <w:t>A registered behavior technician (RBT) must have registered behavior technician certification in good-standing from the Behavior Analyst Certification Board.</w:t>
      </w:r>
    </w:p>
    <w:p w14:paraId="63A92068" w14:textId="77777777" w:rsidR="00AF34EB" w:rsidRPr="00C40EA1" w:rsidRDefault="00AF34EB" w:rsidP="00AF34EB">
      <w:pPr>
        <w:pStyle w:val="CLETTERED"/>
        <w:rPr>
          <w:highlight w:val="yellow"/>
        </w:rPr>
      </w:pPr>
      <w:r w:rsidRPr="00C40EA1">
        <w:rPr>
          <w:highlight w:val="yellow"/>
        </w:rPr>
        <w:t>B.</w:t>
      </w:r>
      <w:r w:rsidRPr="00C40EA1">
        <w:rPr>
          <w:highlight w:val="yellow"/>
        </w:rPr>
        <w:tab/>
        <w:t xml:space="preserve">An individual in the process of completing the training and testing required to receive RBT certification may be provisionally treated as an RBT for purposes of this </w:t>
      </w:r>
      <w:r>
        <w:rPr>
          <w:highlight w:val="yellow"/>
        </w:rPr>
        <w:t xml:space="preserve">Arkansas </w:t>
      </w:r>
      <w:r w:rsidRPr="00C40EA1">
        <w:rPr>
          <w:highlight w:val="yellow"/>
        </w:rPr>
        <w:t>Medicaid manual for up to six (6) months.  If the individual has not received RBT certification within six (6) months, then they are prohibited from providing applied behavior analysis therapy services until RBT certification is obtained.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AF34EB" w:rsidRPr="000D64FD" w14:paraId="0CB53CFA" w14:textId="77777777" w:rsidTr="006E7A9C">
        <w:trPr>
          <w:cantSplit/>
        </w:trPr>
        <w:tc>
          <w:tcPr>
            <w:tcW w:w="8122" w:type="dxa"/>
            <w:tcBorders>
              <w:top w:val="single" w:sz="6" w:space="0" w:color="FFFFFF"/>
              <w:left w:val="single" w:sz="6" w:space="0" w:color="FFFFFF"/>
              <w:bottom w:val="single" w:sz="6" w:space="0" w:color="FFFFFF"/>
              <w:right w:val="single" w:sz="6" w:space="0" w:color="FFFFFF"/>
            </w:tcBorders>
          </w:tcPr>
          <w:p w14:paraId="6A4D1F34" w14:textId="77777777" w:rsidR="00AF34EB" w:rsidRPr="000D64FD" w:rsidRDefault="00AF34EB" w:rsidP="006E7A9C">
            <w:pPr>
              <w:pStyle w:val="chead2"/>
              <w:rPr>
                <w:highlight w:val="yellow"/>
              </w:rPr>
            </w:pPr>
            <w:bookmarkStart w:id="27" w:name="_Toc145676861"/>
            <w:bookmarkStart w:id="28" w:name="_Toc199342562"/>
            <w:r w:rsidRPr="000D64FD">
              <w:rPr>
                <w:highlight w:val="yellow"/>
              </w:rPr>
              <w:t>203.000</w:t>
            </w:r>
            <w:r w:rsidRPr="000D64FD">
              <w:rPr>
                <w:highlight w:val="yellow"/>
              </w:rPr>
              <w:tab/>
            </w:r>
            <w:bookmarkEnd w:id="27"/>
            <w:r w:rsidRPr="000D64FD">
              <w:rPr>
                <w:highlight w:val="yellow"/>
              </w:rPr>
              <w:t>Documentation Requirements</w:t>
            </w:r>
            <w:bookmarkEnd w:id="28"/>
          </w:p>
        </w:tc>
        <w:tc>
          <w:tcPr>
            <w:tcW w:w="1238" w:type="dxa"/>
            <w:tcBorders>
              <w:top w:val="single" w:sz="6" w:space="0" w:color="FFFFFF"/>
              <w:left w:val="single" w:sz="6" w:space="0" w:color="FFFFFF"/>
              <w:bottom w:val="single" w:sz="6" w:space="0" w:color="FFFFFF"/>
              <w:right w:val="single" w:sz="6" w:space="0" w:color="FFFFFF"/>
            </w:tcBorders>
          </w:tcPr>
          <w:p w14:paraId="2BB2FD89" w14:textId="77777777" w:rsidR="00AF34EB" w:rsidRPr="000D64FD" w:rsidRDefault="00AF34EB" w:rsidP="006E7A9C">
            <w:pPr>
              <w:pStyle w:val="cDate2"/>
              <w:tabs>
                <w:tab w:val="left" w:pos="323"/>
                <w:tab w:val="left" w:pos="518"/>
              </w:tabs>
              <w:rPr>
                <w:sz w:val="20"/>
                <w:highlight w:val="yellow"/>
              </w:rPr>
            </w:pPr>
            <w:r>
              <w:rPr>
                <w:highlight w:val="yellow"/>
              </w:rPr>
              <w:t>1-1-25</w:t>
            </w:r>
          </w:p>
        </w:tc>
      </w:tr>
      <w:tr w:rsidR="00AF34EB" w:rsidRPr="000D64FD" w14:paraId="2E548BBF" w14:textId="77777777" w:rsidTr="006E7A9C">
        <w:trPr>
          <w:cantSplit/>
        </w:trPr>
        <w:tc>
          <w:tcPr>
            <w:tcW w:w="8122" w:type="dxa"/>
            <w:tcBorders>
              <w:top w:val="single" w:sz="6" w:space="0" w:color="FFFFFF"/>
              <w:left w:val="single" w:sz="6" w:space="0" w:color="FFFFFF"/>
              <w:bottom w:val="single" w:sz="6" w:space="0" w:color="FFFFFF"/>
              <w:right w:val="single" w:sz="6" w:space="0" w:color="FFFFFF"/>
            </w:tcBorders>
          </w:tcPr>
          <w:p w14:paraId="1FF0EBE2" w14:textId="77777777" w:rsidR="00AF34EB" w:rsidRPr="000D64FD" w:rsidRDefault="00AF34EB" w:rsidP="006E7A9C">
            <w:pPr>
              <w:pStyle w:val="chead2"/>
              <w:rPr>
                <w:highlight w:val="yellow"/>
              </w:rPr>
            </w:pPr>
            <w:bookmarkStart w:id="29" w:name="_Toc145676863"/>
            <w:bookmarkStart w:id="30" w:name="_Toc199342563"/>
            <w:r w:rsidRPr="000D64FD">
              <w:rPr>
                <w:highlight w:val="yellow"/>
              </w:rPr>
              <w:t>20</w:t>
            </w:r>
            <w:r>
              <w:rPr>
                <w:highlight w:val="yellow"/>
              </w:rPr>
              <w:t>3</w:t>
            </w:r>
            <w:r w:rsidRPr="000D64FD">
              <w:rPr>
                <w:highlight w:val="yellow"/>
              </w:rPr>
              <w:t>.</w:t>
            </w:r>
            <w:r>
              <w:rPr>
                <w:highlight w:val="yellow"/>
              </w:rPr>
              <w:t>1</w:t>
            </w:r>
            <w:r w:rsidRPr="000D64FD">
              <w:rPr>
                <w:highlight w:val="yellow"/>
              </w:rPr>
              <w:t>00</w:t>
            </w:r>
            <w:r w:rsidRPr="000D64FD">
              <w:rPr>
                <w:highlight w:val="yellow"/>
              </w:rPr>
              <w:tab/>
              <w:t>Documentation Requirements for all Medicaid Providers</w:t>
            </w:r>
            <w:bookmarkEnd w:id="29"/>
            <w:bookmarkEnd w:id="30"/>
          </w:p>
        </w:tc>
        <w:tc>
          <w:tcPr>
            <w:tcW w:w="1238" w:type="dxa"/>
            <w:tcBorders>
              <w:top w:val="single" w:sz="6" w:space="0" w:color="FFFFFF"/>
              <w:left w:val="single" w:sz="6" w:space="0" w:color="FFFFFF"/>
              <w:bottom w:val="single" w:sz="6" w:space="0" w:color="FFFFFF"/>
              <w:right w:val="single" w:sz="6" w:space="0" w:color="FFFFFF"/>
            </w:tcBorders>
          </w:tcPr>
          <w:p w14:paraId="78960541" w14:textId="77777777" w:rsidR="00AF34EB" w:rsidRPr="000D64FD" w:rsidRDefault="00AF34EB" w:rsidP="006E7A9C">
            <w:pPr>
              <w:pStyle w:val="cDate2"/>
              <w:tabs>
                <w:tab w:val="left" w:pos="518"/>
              </w:tabs>
              <w:rPr>
                <w:sz w:val="20"/>
                <w:highlight w:val="yellow"/>
              </w:rPr>
            </w:pPr>
            <w:r>
              <w:rPr>
                <w:highlight w:val="yellow"/>
              </w:rPr>
              <w:t>1-1-25</w:t>
            </w:r>
          </w:p>
        </w:tc>
      </w:tr>
    </w:tbl>
    <w:p w14:paraId="7C81DF0C" w14:textId="77777777" w:rsidR="00AF34EB" w:rsidRPr="000D64FD" w:rsidRDefault="00AF34EB" w:rsidP="00AF34EB">
      <w:pPr>
        <w:pStyle w:val="ctext"/>
        <w:rPr>
          <w:highlight w:val="yellow"/>
        </w:rPr>
      </w:pPr>
      <w:r w:rsidRPr="000D64FD">
        <w:rPr>
          <w:highlight w:val="yellow"/>
        </w:rPr>
        <w:t xml:space="preserve">See section 140.000 of this </w:t>
      </w:r>
      <w:r>
        <w:rPr>
          <w:highlight w:val="yellow"/>
        </w:rPr>
        <w:t xml:space="preserve">Arkansas </w:t>
      </w:r>
      <w:r w:rsidRPr="000D64FD">
        <w:rPr>
          <w:highlight w:val="yellow"/>
        </w:rPr>
        <w:t>Medicaid manual for the documentation that is required for all Arkansas Medicaid providers.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AF34EB" w:rsidRPr="000D64FD" w14:paraId="4A4EE058" w14:textId="77777777" w:rsidTr="006E7A9C">
        <w:trPr>
          <w:cantSplit/>
        </w:trPr>
        <w:tc>
          <w:tcPr>
            <w:tcW w:w="8122" w:type="dxa"/>
            <w:tcBorders>
              <w:top w:val="single" w:sz="6" w:space="0" w:color="FFFFFF"/>
              <w:left w:val="single" w:sz="6" w:space="0" w:color="FFFFFF"/>
              <w:bottom w:val="single" w:sz="6" w:space="0" w:color="FFFFFF"/>
              <w:right w:val="single" w:sz="6" w:space="0" w:color="FFFFFF"/>
            </w:tcBorders>
          </w:tcPr>
          <w:p w14:paraId="1D56C633" w14:textId="77777777" w:rsidR="00AF34EB" w:rsidRPr="000D64FD" w:rsidRDefault="00AF34EB" w:rsidP="006E7A9C">
            <w:pPr>
              <w:pStyle w:val="chead2"/>
              <w:rPr>
                <w:highlight w:val="yellow"/>
              </w:rPr>
            </w:pPr>
            <w:bookmarkStart w:id="31" w:name="_Toc50339768"/>
            <w:bookmarkStart w:id="32" w:name="_Toc295976802"/>
            <w:bookmarkStart w:id="33" w:name="_Toc145676864"/>
            <w:bookmarkStart w:id="34" w:name="_Toc199342564"/>
            <w:r w:rsidRPr="000D64FD">
              <w:rPr>
                <w:highlight w:val="yellow"/>
              </w:rPr>
              <w:t>20</w:t>
            </w:r>
            <w:r>
              <w:rPr>
                <w:highlight w:val="yellow"/>
              </w:rPr>
              <w:t>3</w:t>
            </w:r>
            <w:r w:rsidRPr="000D64FD">
              <w:rPr>
                <w:highlight w:val="yellow"/>
              </w:rPr>
              <w:t>.</w:t>
            </w:r>
            <w:r>
              <w:rPr>
                <w:highlight w:val="yellow"/>
              </w:rPr>
              <w:t>2</w:t>
            </w:r>
            <w:r w:rsidRPr="000D64FD">
              <w:rPr>
                <w:highlight w:val="yellow"/>
              </w:rPr>
              <w:t>00</w:t>
            </w:r>
            <w:r w:rsidRPr="000D64FD">
              <w:rPr>
                <w:highlight w:val="yellow"/>
              </w:rPr>
              <w:tab/>
            </w:r>
            <w:bookmarkEnd w:id="31"/>
            <w:r w:rsidRPr="000D64FD">
              <w:rPr>
                <w:highlight w:val="yellow"/>
              </w:rPr>
              <w:t>Applied Behavior Analysis Therapy Service Documentation Requirements</w:t>
            </w:r>
            <w:bookmarkEnd w:id="32"/>
            <w:bookmarkEnd w:id="33"/>
            <w:bookmarkEnd w:id="34"/>
          </w:p>
        </w:tc>
        <w:tc>
          <w:tcPr>
            <w:tcW w:w="1238" w:type="dxa"/>
            <w:tcBorders>
              <w:top w:val="single" w:sz="6" w:space="0" w:color="FFFFFF"/>
              <w:left w:val="single" w:sz="6" w:space="0" w:color="FFFFFF"/>
              <w:bottom w:val="single" w:sz="6" w:space="0" w:color="FFFFFF"/>
              <w:right w:val="single" w:sz="6" w:space="0" w:color="FFFFFF"/>
            </w:tcBorders>
          </w:tcPr>
          <w:p w14:paraId="24FE494D" w14:textId="77777777" w:rsidR="00AF34EB" w:rsidRPr="000D64FD" w:rsidRDefault="00AF34EB" w:rsidP="006E7A9C">
            <w:pPr>
              <w:pStyle w:val="cDate2"/>
              <w:rPr>
                <w:sz w:val="20"/>
                <w:highlight w:val="yellow"/>
              </w:rPr>
            </w:pPr>
            <w:r>
              <w:rPr>
                <w:highlight w:val="yellow"/>
              </w:rPr>
              <w:t>1-1-25</w:t>
            </w:r>
          </w:p>
        </w:tc>
      </w:tr>
    </w:tbl>
    <w:p w14:paraId="4F0173D9" w14:textId="77777777" w:rsidR="00AF34EB" w:rsidRPr="000D64FD" w:rsidRDefault="00AF34EB" w:rsidP="00AF34EB">
      <w:pPr>
        <w:pStyle w:val="CLETTERED"/>
        <w:rPr>
          <w:highlight w:val="yellow"/>
        </w:rPr>
      </w:pPr>
      <w:r>
        <w:rPr>
          <w:highlight w:val="yellow"/>
        </w:rPr>
        <w:t>A.</w:t>
      </w:r>
      <w:r>
        <w:rPr>
          <w:highlight w:val="yellow"/>
        </w:rPr>
        <w:tab/>
      </w:r>
      <w:r w:rsidRPr="000D64FD">
        <w:rPr>
          <w:highlight w:val="yellow"/>
        </w:rPr>
        <w:t>Applied behavior analysis (ABA) therapy providers must maintain in each beneficiary’s service record:</w:t>
      </w:r>
    </w:p>
    <w:p w14:paraId="05C62A8C" w14:textId="77777777" w:rsidR="00AF34EB" w:rsidRPr="00911155" w:rsidRDefault="00AF34EB" w:rsidP="00AF34EB">
      <w:pPr>
        <w:pStyle w:val="cnumbered"/>
        <w:rPr>
          <w:highlight w:val="yellow"/>
        </w:rPr>
      </w:pPr>
      <w:r>
        <w:rPr>
          <w:highlight w:val="yellow"/>
        </w:rPr>
        <w:t>1</w:t>
      </w:r>
      <w:r w:rsidRPr="00911155">
        <w:rPr>
          <w:highlight w:val="yellow"/>
        </w:rPr>
        <w:t>.</w:t>
      </w:r>
      <w:r w:rsidRPr="00911155">
        <w:rPr>
          <w:highlight w:val="yellow"/>
        </w:rPr>
        <w:tab/>
        <w:t>The beneficiary’s:</w:t>
      </w:r>
    </w:p>
    <w:p w14:paraId="1E5AE0C1" w14:textId="77777777" w:rsidR="00AF34EB" w:rsidRPr="00911155" w:rsidRDefault="00AF34EB" w:rsidP="00AF34EB">
      <w:pPr>
        <w:pStyle w:val="cletteredindent"/>
        <w:rPr>
          <w:highlight w:val="yellow"/>
        </w:rPr>
      </w:pPr>
      <w:r>
        <w:rPr>
          <w:highlight w:val="yellow"/>
        </w:rPr>
        <w:t>a</w:t>
      </w:r>
      <w:r w:rsidRPr="00911155">
        <w:rPr>
          <w:highlight w:val="yellow"/>
        </w:rPr>
        <w:t>.</w:t>
      </w:r>
      <w:r w:rsidRPr="00911155">
        <w:rPr>
          <w:highlight w:val="yellow"/>
        </w:rPr>
        <w:tab/>
        <w:t>Face sheet with the beneficiary’s:</w:t>
      </w:r>
    </w:p>
    <w:p w14:paraId="1F6CFFD1" w14:textId="77777777" w:rsidR="00AF34EB" w:rsidRPr="00911155" w:rsidRDefault="00AF34EB" w:rsidP="00AF34EB">
      <w:pPr>
        <w:pStyle w:val="cletteredindent"/>
        <w:ind w:left="2520"/>
        <w:rPr>
          <w:highlight w:val="yellow"/>
        </w:rPr>
      </w:pPr>
      <w:r w:rsidRPr="00911155">
        <w:rPr>
          <w:highlight w:val="yellow"/>
        </w:rPr>
        <w:t>i.</w:t>
      </w:r>
      <w:r w:rsidRPr="00911155">
        <w:rPr>
          <w:highlight w:val="yellow"/>
        </w:rPr>
        <w:tab/>
        <w:t>Full name, address, age, and date of birth;</w:t>
      </w:r>
    </w:p>
    <w:p w14:paraId="339EB524" w14:textId="77777777" w:rsidR="00AF34EB" w:rsidRPr="00911155" w:rsidRDefault="00AF34EB" w:rsidP="00AF34EB">
      <w:pPr>
        <w:pStyle w:val="cletteredindent"/>
        <w:ind w:left="2520"/>
        <w:rPr>
          <w:highlight w:val="yellow"/>
        </w:rPr>
      </w:pPr>
      <w:r w:rsidRPr="00911155">
        <w:rPr>
          <w:highlight w:val="yellow"/>
        </w:rPr>
        <w:t>ii.</w:t>
      </w:r>
      <w:r w:rsidRPr="00911155">
        <w:rPr>
          <w:highlight w:val="yellow"/>
        </w:rPr>
        <w:tab/>
        <w:t>Parent/guardian name(s) and contact information;</w:t>
      </w:r>
    </w:p>
    <w:p w14:paraId="6A97F31A" w14:textId="77777777" w:rsidR="00AF34EB" w:rsidRPr="00911155" w:rsidRDefault="00AF34EB" w:rsidP="00AF34EB">
      <w:pPr>
        <w:pStyle w:val="cletteredindent"/>
        <w:ind w:left="2520"/>
        <w:rPr>
          <w:highlight w:val="yellow"/>
        </w:rPr>
      </w:pPr>
      <w:r w:rsidRPr="00911155">
        <w:rPr>
          <w:highlight w:val="yellow"/>
        </w:rPr>
        <w:t>iii.</w:t>
      </w:r>
      <w:r w:rsidRPr="00911155">
        <w:rPr>
          <w:highlight w:val="yellow"/>
        </w:rPr>
        <w:tab/>
        <w:t xml:space="preserve">Assigned primary care provider; </w:t>
      </w:r>
    </w:p>
    <w:p w14:paraId="62562228" w14:textId="77777777" w:rsidR="00AF34EB" w:rsidRPr="00911155" w:rsidRDefault="00AF34EB" w:rsidP="00AF34EB">
      <w:pPr>
        <w:pStyle w:val="cletteredindent"/>
        <w:ind w:left="2520"/>
        <w:rPr>
          <w:highlight w:val="yellow"/>
        </w:rPr>
      </w:pPr>
      <w:r w:rsidRPr="00911155">
        <w:rPr>
          <w:highlight w:val="yellow"/>
        </w:rPr>
        <w:t>iv.</w:t>
      </w:r>
      <w:r w:rsidRPr="00911155">
        <w:rPr>
          <w:highlight w:val="yellow"/>
        </w:rPr>
        <w:tab/>
        <w:t>Medicaid number; and</w:t>
      </w:r>
    </w:p>
    <w:p w14:paraId="1D694016" w14:textId="77777777" w:rsidR="00AF34EB" w:rsidRPr="00911155" w:rsidRDefault="00AF34EB" w:rsidP="00AF34EB">
      <w:pPr>
        <w:pStyle w:val="cletteredindent"/>
        <w:ind w:left="2520"/>
        <w:rPr>
          <w:highlight w:val="yellow"/>
        </w:rPr>
      </w:pPr>
      <w:r w:rsidRPr="00911155">
        <w:rPr>
          <w:highlight w:val="yellow"/>
        </w:rPr>
        <w:t>v.</w:t>
      </w:r>
      <w:r w:rsidRPr="00911155">
        <w:rPr>
          <w:highlight w:val="yellow"/>
        </w:rPr>
        <w:tab/>
        <w:t>Any diagnoses, allergies, and medications prescribed;</w:t>
      </w:r>
    </w:p>
    <w:p w14:paraId="69CC4084" w14:textId="77777777" w:rsidR="00AF34EB" w:rsidRPr="00911155" w:rsidRDefault="00AF34EB" w:rsidP="00AF34EB">
      <w:pPr>
        <w:pStyle w:val="cletteredindent"/>
        <w:rPr>
          <w:highlight w:val="yellow"/>
        </w:rPr>
      </w:pPr>
      <w:r>
        <w:rPr>
          <w:highlight w:val="yellow"/>
        </w:rPr>
        <w:t>b</w:t>
      </w:r>
      <w:r w:rsidRPr="00911155">
        <w:rPr>
          <w:highlight w:val="yellow"/>
        </w:rPr>
        <w:t>.</w:t>
      </w:r>
      <w:r w:rsidRPr="00911155">
        <w:rPr>
          <w:highlight w:val="yellow"/>
        </w:rPr>
        <w:tab/>
        <w:t>Autism spectrum disorder diagnosis;</w:t>
      </w:r>
    </w:p>
    <w:p w14:paraId="5BD3EE74" w14:textId="77777777" w:rsidR="00AF34EB" w:rsidRPr="00911155" w:rsidRDefault="00AF34EB" w:rsidP="00AF34EB">
      <w:pPr>
        <w:pStyle w:val="cletteredindent"/>
        <w:rPr>
          <w:highlight w:val="yellow"/>
        </w:rPr>
      </w:pPr>
      <w:r>
        <w:rPr>
          <w:highlight w:val="yellow"/>
        </w:rPr>
        <w:t>c</w:t>
      </w:r>
      <w:r w:rsidRPr="00911155">
        <w:rPr>
          <w:highlight w:val="yellow"/>
        </w:rPr>
        <w:t>.</w:t>
      </w:r>
      <w:r w:rsidRPr="00911155">
        <w:rPr>
          <w:highlight w:val="yellow"/>
        </w:rPr>
        <w:tab/>
        <w:t>Applicable medical records;</w:t>
      </w:r>
    </w:p>
    <w:p w14:paraId="6C6FC48F" w14:textId="77777777" w:rsidR="00AF34EB" w:rsidRPr="00911155" w:rsidRDefault="00AF34EB" w:rsidP="00AF34EB">
      <w:pPr>
        <w:pStyle w:val="cletteredindent"/>
        <w:rPr>
          <w:highlight w:val="yellow"/>
        </w:rPr>
      </w:pPr>
      <w:r>
        <w:rPr>
          <w:highlight w:val="yellow"/>
        </w:rPr>
        <w:t>d</w:t>
      </w:r>
      <w:r w:rsidRPr="00911155">
        <w:rPr>
          <w:highlight w:val="yellow"/>
        </w:rPr>
        <w:t>.</w:t>
      </w:r>
      <w:r w:rsidRPr="00911155">
        <w:rPr>
          <w:highlight w:val="yellow"/>
        </w:rPr>
        <w:tab/>
        <w:t>Evaluation Referral;</w:t>
      </w:r>
    </w:p>
    <w:p w14:paraId="16D49BC9" w14:textId="77777777" w:rsidR="00AF34EB" w:rsidRPr="00911155" w:rsidRDefault="00AF34EB" w:rsidP="00AF34EB">
      <w:pPr>
        <w:pStyle w:val="cletteredindent"/>
        <w:rPr>
          <w:highlight w:val="yellow"/>
        </w:rPr>
      </w:pPr>
      <w:r>
        <w:rPr>
          <w:highlight w:val="yellow"/>
        </w:rPr>
        <w:t>e</w:t>
      </w:r>
      <w:r w:rsidRPr="00911155">
        <w:rPr>
          <w:highlight w:val="yellow"/>
        </w:rPr>
        <w:t>.</w:t>
      </w:r>
      <w:r w:rsidRPr="00911155">
        <w:rPr>
          <w:highlight w:val="yellow"/>
        </w:rPr>
        <w:tab/>
        <w:t>Comprehensive evaluation report(s), and any related testing results and correspondence;</w:t>
      </w:r>
    </w:p>
    <w:p w14:paraId="75692EFB" w14:textId="77777777" w:rsidR="00AF34EB" w:rsidRPr="00911155" w:rsidRDefault="00AF34EB" w:rsidP="00AF34EB">
      <w:pPr>
        <w:pStyle w:val="cletteredindent"/>
        <w:rPr>
          <w:highlight w:val="yellow"/>
        </w:rPr>
      </w:pPr>
      <w:r>
        <w:rPr>
          <w:highlight w:val="yellow"/>
        </w:rPr>
        <w:t>f</w:t>
      </w:r>
      <w:r w:rsidRPr="00911155">
        <w:rPr>
          <w:highlight w:val="yellow"/>
        </w:rPr>
        <w:t>.</w:t>
      </w:r>
      <w:r w:rsidRPr="00911155">
        <w:rPr>
          <w:highlight w:val="yellow"/>
        </w:rPr>
        <w:tab/>
        <w:t>Treatment prescription(s); and</w:t>
      </w:r>
    </w:p>
    <w:p w14:paraId="5F3C3F87" w14:textId="77777777" w:rsidR="00AF34EB" w:rsidRPr="00911155" w:rsidRDefault="00AF34EB" w:rsidP="00AF34EB">
      <w:pPr>
        <w:pStyle w:val="cletteredindent"/>
        <w:rPr>
          <w:highlight w:val="yellow"/>
        </w:rPr>
      </w:pPr>
      <w:r>
        <w:rPr>
          <w:highlight w:val="yellow"/>
        </w:rPr>
        <w:t>g</w:t>
      </w:r>
      <w:r w:rsidRPr="00911155">
        <w:rPr>
          <w:highlight w:val="yellow"/>
        </w:rPr>
        <w:t>.</w:t>
      </w:r>
      <w:r w:rsidRPr="00911155">
        <w:rPr>
          <w:highlight w:val="yellow"/>
        </w:rPr>
        <w:tab/>
        <w:t>Individualized treatment plan (ITP), and any required documentation in connection with each update to a beneficiary’s ITP;</w:t>
      </w:r>
    </w:p>
    <w:p w14:paraId="255E110F" w14:textId="77777777" w:rsidR="00AF34EB" w:rsidRPr="00911155" w:rsidRDefault="00AF34EB" w:rsidP="00AF34EB">
      <w:pPr>
        <w:pStyle w:val="cnumbered"/>
        <w:rPr>
          <w:highlight w:val="yellow"/>
        </w:rPr>
      </w:pPr>
      <w:r>
        <w:rPr>
          <w:highlight w:val="yellow"/>
        </w:rPr>
        <w:t>2</w:t>
      </w:r>
      <w:r w:rsidRPr="00911155">
        <w:rPr>
          <w:highlight w:val="yellow"/>
        </w:rPr>
        <w:t>.</w:t>
      </w:r>
      <w:r w:rsidRPr="00911155">
        <w:rPr>
          <w:highlight w:val="yellow"/>
        </w:rPr>
        <w:tab/>
        <w:t>Discharge notes and summary, if applicable; and</w:t>
      </w:r>
    </w:p>
    <w:p w14:paraId="24C13F52" w14:textId="77777777" w:rsidR="00AF34EB" w:rsidRDefault="00AF34EB" w:rsidP="00AF34EB">
      <w:pPr>
        <w:pStyle w:val="cnumbered"/>
        <w:rPr>
          <w:highlight w:val="yellow"/>
        </w:rPr>
      </w:pPr>
      <w:r>
        <w:rPr>
          <w:highlight w:val="yellow"/>
        </w:rPr>
        <w:t>3</w:t>
      </w:r>
      <w:r w:rsidRPr="00911155">
        <w:rPr>
          <w:highlight w:val="yellow"/>
        </w:rPr>
        <w:t>.</w:t>
      </w:r>
      <w:r w:rsidRPr="00911155">
        <w:rPr>
          <w:highlight w:val="yellow"/>
        </w:rPr>
        <w:tab/>
        <w:t>Any other documentation and information required by the Arkansas Department of Human Services</w:t>
      </w:r>
      <w:r>
        <w:rPr>
          <w:highlight w:val="yellow"/>
        </w:rPr>
        <w:t>.</w:t>
      </w:r>
    </w:p>
    <w:p w14:paraId="24A70295" w14:textId="77777777" w:rsidR="00AF34EB" w:rsidRPr="009F669B" w:rsidRDefault="00AF34EB" w:rsidP="00AF34EB">
      <w:pPr>
        <w:pStyle w:val="CLETTERED"/>
        <w:rPr>
          <w:highlight w:val="yellow"/>
        </w:rPr>
      </w:pPr>
      <w:r>
        <w:rPr>
          <w:highlight w:val="yellow"/>
        </w:rPr>
        <w:t>B.</w:t>
      </w:r>
      <w:r>
        <w:rPr>
          <w:highlight w:val="yellow"/>
        </w:rPr>
        <w:tab/>
      </w:r>
      <w:r w:rsidRPr="009F669B">
        <w:rPr>
          <w:highlight w:val="yellow"/>
        </w:rPr>
        <w:t xml:space="preserve">ABA therapy providers must maintain in each beneficiary’s service record the following documentation for all ABA therapy treatment services performed pursuant to section 222.200 of this </w:t>
      </w:r>
      <w:r>
        <w:rPr>
          <w:highlight w:val="yellow"/>
        </w:rPr>
        <w:t xml:space="preserve">Arkansas </w:t>
      </w:r>
      <w:r w:rsidRPr="009F669B">
        <w:rPr>
          <w:highlight w:val="yellow"/>
        </w:rPr>
        <w:t>Medicaid manual:</w:t>
      </w:r>
    </w:p>
    <w:p w14:paraId="361AE725" w14:textId="77777777" w:rsidR="00AF34EB" w:rsidRPr="009F669B" w:rsidRDefault="00AF34EB" w:rsidP="00AF34EB">
      <w:pPr>
        <w:pStyle w:val="cnumbered"/>
        <w:rPr>
          <w:highlight w:val="yellow"/>
        </w:rPr>
      </w:pPr>
      <w:r>
        <w:rPr>
          <w:highlight w:val="yellow"/>
        </w:rPr>
        <w:t>1</w:t>
      </w:r>
      <w:r w:rsidRPr="009F669B">
        <w:rPr>
          <w:highlight w:val="yellow"/>
        </w:rPr>
        <w:t>.</w:t>
      </w:r>
      <w:r w:rsidRPr="009F669B">
        <w:rPr>
          <w:highlight w:val="yellow"/>
        </w:rPr>
        <w:tab/>
        <w:t>Beneficiary’s name;</w:t>
      </w:r>
    </w:p>
    <w:p w14:paraId="41224830" w14:textId="77777777" w:rsidR="00AF34EB" w:rsidRPr="009F669B" w:rsidRDefault="00AF34EB" w:rsidP="00AF34EB">
      <w:pPr>
        <w:pStyle w:val="cnumbered"/>
        <w:rPr>
          <w:highlight w:val="yellow"/>
        </w:rPr>
      </w:pPr>
      <w:r>
        <w:rPr>
          <w:highlight w:val="yellow"/>
        </w:rPr>
        <w:t>2</w:t>
      </w:r>
      <w:r w:rsidRPr="009F669B">
        <w:rPr>
          <w:highlight w:val="yellow"/>
        </w:rPr>
        <w:t>.</w:t>
      </w:r>
      <w:r w:rsidRPr="009F669B">
        <w:rPr>
          <w:highlight w:val="yellow"/>
        </w:rPr>
        <w:tab/>
        <w:t>The date and beginning and ending time of the ABA therapy treatment session;</w:t>
      </w:r>
    </w:p>
    <w:p w14:paraId="5B3839CB" w14:textId="77777777" w:rsidR="00AF34EB" w:rsidRPr="009F669B" w:rsidRDefault="00AF34EB" w:rsidP="00AF34EB">
      <w:pPr>
        <w:pStyle w:val="cnumbered"/>
        <w:rPr>
          <w:highlight w:val="yellow"/>
        </w:rPr>
      </w:pPr>
      <w:r>
        <w:rPr>
          <w:highlight w:val="yellow"/>
        </w:rPr>
        <w:t>3</w:t>
      </w:r>
      <w:r w:rsidRPr="009F669B">
        <w:rPr>
          <w:highlight w:val="yellow"/>
        </w:rPr>
        <w:t>.</w:t>
      </w:r>
      <w:r w:rsidRPr="009F669B">
        <w:rPr>
          <w:highlight w:val="yellow"/>
        </w:rPr>
        <w:tab/>
        <w:t>The location and type of setting where the ABA therapy treatment session was provided;</w:t>
      </w:r>
    </w:p>
    <w:p w14:paraId="170E1137" w14:textId="77777777" w:rsidR="00AF34EB" w:rsidRPr="009F669B" w:rsidRDefault="00AF34EB" w:rsidP="00AF34EB">
      <w:pPr>
        <w:pStyle w:val="cnumbered"/>
        <w:rPr>
          <w:highlight w:val="yellow"/>
        </w:rPr>
      </w:pPr>
      <w:r>
        <w:rPr>
          <w:highlight w:val="yellow"/>
        </w:rPr>
        <w:lastRenderedPageBreak/>
        <w:t>4</w:t>
      </w:r>
      <w:r w:rsidRPr="009F669B">
        <w:rPr>
          <w:highlight w:val="yellow"/>
        </w:rPr>
        <w:t>.</w:t>
      </w:r>
      <w:r w:rsidRPr="009F669B">
        <w:rPr>
          <w:highlight w:val="yellow"/>
        </w:rPr>
        <w:tab/>
        <w:t>A description of the specific practices, procedures, and strategies within the scope of ABA peer-reviewed literature utilized and the activities performed during each ABA therapy treatment session;</w:t>
      </w:r>
    </w:p>
    <w:p w14:paraId="11B7371C" w14:textId="77777777" w:rsidR="00AF34EB" w:rsidRPr="009F669B" w:rsidRDefault="00AF34EB" w:rsidP="00AF34EB">
      <w:pPr>
        <w:pStyle w:val="cnumbered"/>
        <w:rPr>
          <w:highlight w:val="yellow"/>
        </w:rPr>
      </w:pPr>
      <w:r>
        <w:rPr>
          <w:highlight w:val="yellow"/>
        </w:rPr>
        <w:t>5</w:t>
      </w:r>
      <w:r w:rsidRPr="009F669B">
        <w:rPr>
          <w:highlight w:val="yellow"/>
        </w:rPr>
        <w:t>.</w:t>
      </w:r>
      <w:r w:rsidRPr="009F669B">
        <w:rPr>
          <w:highlight w:val="yellow"/>
        </w:rPr>
        <w:tab/>
        <w:t>Name(s), credential(s), and signature(s) of the personnel who performed ABA therapy treatment services each session;</w:t>
      </w:r>
    </w:p>
    <w:p w14:paraId="3CC9F5A1" w14:textId="77777777" w:rsidR="00AF34EB" w:rsidRPr="009F669B" w:rsidRDefault="00AF34EB" w:rsidP="00AF34EB">
      <w:pPr>
        <w:pStyle w:val="cnumbered"/>
        <w:rPr>
          <w:highlight w:val="yellow"/>
        </w:rPr>
      </w:pPr>
      <w:r>
        <w:rPr>
          <w:highlight w:val="yellow"/>
        </w:rPr>
        <w:t>6</w:t>
      </w:r>
      <w:r w:rsidRPr="009F669B">
        <w:rPr>
          <w:highlight w:val="yellow"/>
        </w:rPr>
        <w:t>.</w:t>
      </w:r>
      <w:r w:rsidRPr="009F669B">
        <w:rPr>
          <w:highlight w:val="yellow"/>
        </w:rPr>
        <w:tab/>
        <w:t xml:space="preserve">Which ITP goal(s) or objective(s) each practice, procedure, and strategy utilized during the ABA therapy treatment session was intended to address; </w:t>
      </w:r>
    </w:p>
    <w:p w14:paraId="2AE0EDC4" w14:textId="77777777" w:rsidR="00AF34EB" w:rsidRPr="009F669B" w:rsidRDefault="00AF34EB" w:rsidP="00AF34EB">
      <w:pPr>
        <w:pStyle w:val="cnumbered"/>
        <w:rPr>
          <w:highlight w:val="yellow"/>
        </w:rPr>
      </w:pPr>
      <w:r>
        <w:rPr>
          <w:highlight w:val="yellow"/>
        </w:rPr>
        <w:t>7</w:t>
      </w:r>
      <w:r w:rsidRPr="009F669B">
        <w:rPr>
          <w:highlight w:val="yellow"/>
        </w:rPr>
        <w:t>.</w:t>
      </w:r>
      <w:r w:rsidRPr="009F669B">
        <w:rPr>
          <w:highlight w:val="yellow"/>
        </w:rPr>
        <w:tab/>
        <w:t>The criteria and other data collected during the ABA therapy treatment session to measure, monitor, and assess the beneficiary’s progress towards their ITP goals or objectives; and</w:t>
      </w:r>
    </w:p>
    <w:p w14:paraId="120E4E99" w14:textId="77777777" w:rsidR="00AF34EB" w:rsidRPr="009F669B" w:rsidRDefault="00AF34EB" w:rsidP="00AF34EB">
      <w:pPr>
        <w:pStyle w:val="cnumbered"/>
        <w:rPr>
          <w:highlight w:val="yellow"/>
        </w:rPr>
      </w:pPr>
      <w:r>
        <w:rPr>
          <w:highlight w:val="yellow"/>
        </w:rPr>
        <w:t>8</w:t>
      </w:r>
      <w:r w:rsidRPr="009F669B">
        <w:rPr>
          <w:highlight w:val="yellow"/>
        </w:rPr>
        <w:t>.</w:t>
      </w:r>
      <w:r w:rsidRPr="009F669B">
        <w:rPr>
          <w:highlight w:val="yellow"/>
        </w:rPr>
        <w:tab/>
        <w:t>Weekly (or more frequent) progress notes signed or initialed by the supervising board-certified behavior analyst describing the beneficiary’s status with respect to each ITP goal or objective.</w:t>
      </w:r>
    </w:p>
    <w:p w14:paraId="49EA079E" w14:textId="77777777" w:rsidR="00AF34EB" w:rsidRPr="001533FF" w:rsidRDefault="00AF34EB" w:rsidP="00AF34EB">
      <w:pPr>
        <w:pStyle w:val="CLETTERED"/>
        <w:rPr>
          <w:highlight w:val="yellow"/>
        </w:rPr>
      </w:pPr>
      <w:r>
        <w:rPr>
          <w:highlight w:val="yellow"/>
        </w:rPr>
        <w:t>C.</w:t>
      </w:r>
      <w:r>
        <w:rPr>
          <w:highlight w:val="yellow"/>
        </w:rPr>
        <w:tab/>
      </w:r>
      <w:r w:rsidRPr="001533FF">
        <w:rPr>
          <w:highlight w:val="yellow"/>
        </w:rPr>
        <w:t xml:space="preserve">ABA therapy providers must maintain in each beneficiary’s service record the following documentation for all adaptive behavior treatment with protocol modification services performed pursuant to section 222.300 of this </w:t>
      </w:r>
      <w:r>
        <w:rPr>
          <w:highlight w:val="yellow"/>
        </w:rPr>
        <w:t xml:space="preserve">Arkansas </w:t>
      </w:r>
      <w:r w:rsidRPr="001533FF">
        <w:rPr>
          <w:highlight w:val="yellow"/>
        </w:rPr>
        <w:t>Medicaid manual:</w:t>
      </w:r>
    </w:p>
    <w:p w14:paraId="32330F8B" w14:textId="77777777" w:rsidR="00AF34EB" w:rsidRPr="001533FF" w:rsidRDefault="00AF34EB" w:rsidP="00AF34EB">
      <w:pPr>
        <w:pStyle w:val="cnumbered"/>
        <w:rPr>
          <w:highlight w:val="yellow"/>
        </w:rPr>
      </w:pPr>
      <w:r>
        <w:rPr>
          <w:highlight w:val="yellow"/>
        </w:rPr>
        <w:t>1</w:t>
      </w:r>
      <w:r w:rsidRPr="001533FF">
        <w:rPr>
          <w:highlight w:val="yellow"/>
        </w:rPr>
        <w:t>.</w:t>
      </w:r>
      <w:r w:rsidRPr="001533FF">
        <w:rPr>
          <w:highlight w:val="yellow"/>
        </w:rPr>
        <w:tab/>
        <w:t>Beneficiary’s name;</w:t>
      </w:r>
    </w:p>
    <w:p w14:paraId="6BE8047C" w14:textId="77777777" w:rsidR="00AF34EB" w:rsidRPr="001533FF" w:rsidRDefault="00AF34EB" w:rsidP="00AF34EB">
      <w:pPr>
        <w:pStyle w:val="cnumbered"/>
        <w:rPr>
          <w:highlight w:val="yellow"/>
        </w:rPr>
      </w:pPr>
      <w:r>
        <w:rPr>
          <w:highlight w:val="yellow"/>
        </w:rPr>
        <w:t>2</w:t>
      </w:r>
      <w:r w:rsidRPr="001533FF">
        <w:rPr>
          <w:highlight w:val="yellow"/>
        </w:rPr>
        <w:t>.</w:t>
      </w:r>
      <w:r w:rsidRPr="001533FF">
        <w:rPr>
          <w:highlight w:val="yellow"/>
        </w:rPr>
        <w:tab/>
        <w:t>The name and credentials of the personnel performing the ABA therapy treatment session that the supervising board-certified behavior analyst (BCBA) is observing;</w:t>
      </w:r>
    </w:p>
    <w:p w14:paraId="3F0103B4" w14:textId="77777777" w:rsidR="00AF34EB" w:rsidRPr="001533FF" w:rsidRDefault="00AF34EB" w:rsidP="00AF34EB">
      <w:pPr>
        <w:pStyle w:val="cnumbered"/>
        <w:rPr>
          <w:highlight w:val="yellow"/>
        </w:rPr>
      </w:pPr>
      <w:r>
        <w:rPr>
          <w:highlight w:val="yellow"/>
        </w:rPr>
        <w:t>3</w:t>
      </w:r>
      <w:r w:rsidRPr="001533FF">
        <w:rPr>
          <w:highlight w:val="yellow"/>
        </w:rPr>
        <w:t>.</w:t>
      </w:r>
      <w:r w:rsidRPr="001533FF">
        <w:rPr>
          <w:highlight w:val="yellow"/>
        </w:rPr>
        <w:tab/>
        <w:t>The date and beginning and ending time of the adaptive behavior treatment with protocol modification services;</w:t>
      </w:r>
    </w:p>
    <w:p w14:paraId="24F7F792" w14:textId="77777777" w:rsidR="00AF34EB" w:rsidRPr="001533FF" w:rsidRDefault="00AF34EB" w:rsidP="00AF34EB">
      <w:pPr>
        <w:pStyle w:val="cnumbered"/>
        <w:rPr>
          <w:highlight w:val="yellow"/>
        </w:rPr>
      </w:pPr>
      <w:r>
        <w:rPr>
          <w:highlight w:val="yellow"/>
        </w:rPr>
        <w:t>4</w:t>
      </w:r>
      <w:r w:rsidRPr="001533FF">
        <w:rPr>
          <w:highlight w:val="yellow"/>
        </w:rPr>
        <w:t>.</w:t>
      </w:r>
      <w:r w:rsidRPr="001533FF">
        <w:rPr>
          <w:highlight w:val="yellow"/>
        </w:rPr>
        <w:tab/>
        <w:t>The location and type of setting where the adaptive behavior treatment with protocol modification services were provided;</w:t>
      </w:r>
    </w:p>
    <w:p w14:paraId="57E15416" w14:textId="77777777" w:rsidR="00AF34EB" w:rsidRPr="001533FF" w:rsidRDefault="00AF34EB" w:rsidP="00AF34EB">
      <w:pPr>
        <w:pStyle w:val="cnumbered"/>
        <w:rPr>
          <w:highlight w:val="yellow"/>
        </w:rPr>
      </w:pPr>
      <w:r>
        <w:rPr>
          <w:highlight w:val="yellow"/>
        </w:rPr>
        <w:t>5</w:t>
      </w:r>
      <w:r w:rsidRPr="001533FF">
        <w:rPr>
          <w:highlight w:val="yellow"/>
        </w:rPr>
        <w:t>.</w:t>
      </w:r>
      <w:r w:rsidRPr="001533FF">
        <w:rPr>
          <w:highlight w:val="yellow"/>
        </w:rPr>
        <w:tab/>
        <w:t>A description of any training or assistance provided by the BCBA while performing adaptive behavior treatment with protocol modification services;</w:t>
      </w:r>
    </w:p>
    <w:p w14:paraId="7A63A4BC" w14:textId="77777777" w:rsidR="00AF34EB" w:rsidRPr="001533FF" w:rsidRDefault="00AF34EB" w:rsidP="00AF34EB">
      <w:pPr>
        <w:pStyle w:val="cnumbered"/>
        <w:rPr>
          <w:highlight w:val="yellow"/>
        </w:rPr>
      </w:pPr>
      <w:r>
        <w:rPr>
          <w:highlight w:val="yellow"/>
        </w:rPr>
        <w:t>6</w:t>
      </w:r>
      <w:r w:rsidRPr="001533FF">
        <w:rPr>
          <w:highlight w:val="yellow"/>
        </w:rPr>
        <w:t>.</w:t>
      </w:r>
      <w:r w:rsidRPr="001533FF">
        <w:rPr>
          <w:highlight w:val="yellow"/>
        </w:rPr>
        <w:tab/>
        <w:t xml:space="preserve">A narrative of clinical observations and data collected in connection with the beneficiary’s progress towards ITP goals or objectives while performing adaptive behavior treatment with protocol modification services; </w:t>
      </w:r>
    </w:p>
    <w:p w14:paraId="5BB3AAD8" w14:textId="77777777" w:rsidR="00AF34EB" w:rsidRPr="001533FF" w:rsidRDefault="00AF34EB" w:rsidP="00AF34EB">
      <w:pPr>
        <w:pStyle w:val="cnumbered"/>
        <w:rPr>
          <w:highlight w:val="yellow"/>
        </w:rPr>
      </w:pPr>
      <w:r>
        <w:rPr>
          <w:highlight w:val="yellow"/>
        </w:rPr>
        <w:t>7</w:t>
      </w:r>
      <w:r w:rsidRPr="001533FF">
        <w:rPr>
          <w:highlight w:val="yellow"/>
        </w:rPr>
        <w:t>.</w:t>
      </w:r>
      <w:r w:rsidRPr="001533FF">
        <w:rPr>
          <w:highlight w:val="yellow"/>
        </w:rPr>
        <w:tab/>
        <w:t xml:space="preserve">Required documentation in connection with any update to a beneficiary’s ITP (see section 224.000(A)(2) of this </w:t>
      </w:r>
      <w:r>
        <w:rPr>
          <w:highlight w:val="yellow"/>
        </w:rPr>
        <w:t xml:space="preserve">Arkansas </w:t>
      </w:r>
      <w:r w:rsidRPr="001533FF">
        <w:rPr>
          <w:highlight w:val="yellow"/>
        </w:rPr>
        <w:t>Medicaid manual); and</w:t>
      </w:r>
    </w:p>
    <w:p w14:paraId="16AE05B3" w14:textId="77777777" w:rsidR="00AF34EB" w:rsidRPr="001533FF" w:rsidRDefault="00AF34EB" w:rsidP="00AF34EB">
      <w:pPr>
        <w:pStyle w:val="cnumbered"/>
        <w:rPr>
          <w:highlight w:val="yellow"/>
        </w:rPr>
      </w:pPr>
      <w:r>
        <w:rPr>
          <w:highlight w:val="yellow"/>
        </w:rPr>
        <w:t>8</w:t>
      </w:r>
      <w:r w:rsidRPr="001533FF">
        <w:rPr>
          <w:highlight w:val="yellow"/>
        </w:rPr>
        <w:t>.</w:t>
      </w:r>
      <w:r w:rsidRPr="001533FF">
        <w:rPr>
          <w:highlight w:val="yellow"/>
        </w:rPr>
        <w:tab/>
        <w:t>The name and signature of the supervising BCBA that performed the adaptive behavior treatment with protocol modification services.</w:t>
      </w:r>
    </w:p>
    <w:p w14:paraId="2D1D66B7" w14:textId="77777777" w:rsidR="00AF34EB" w:rsidRPr="001533FF" w:rsidRDefault="00AF34EB" w:rsidP="00AF34EB">
      <w:pPr>
        <w:pStyle w:val="CLETTERED"/>
        <w:rPr>
          <w:highlight w:val="yellow"/>
        </w:rPr>
      </w:pPr>
      <w:r>
        <w:rPr>
          <w:highlight w:val="yellow"/>
        </w:rPr>
        <w:t>D.</w:t>
      </w:r>
      <w:r>
        <w:rPr>
          <w:highlight w:val="yellow"/>
        </w:rPr>
        <w:tab/>
      </w:r>
      <w:r w:rsidRPr="001533FF">
        <w:rPr>
          <w:highlight w:val="yellow"/>
        </w:rPr>
        <w:t xml:space="preserve">ABA therapy providers must maintain in each beneficiary’s service record the following documentation for all family adaptive behavior treatment services performed pursuant to section 222.400 of this </w:t>
      </w:r>
      <w:r>
        <w:rPr>
          <w:highlight w:val="yellow"/>
        </w:rPr>
        <w:t xml:space="preserve">Arkansas </w:t>
      </w:r>
      <w:r w:rsidRPr="001533FF">
        <w:rPr>
          <w:highlight w:val="yellow"/>
        </w:rPr>
        <w:t>Medicaid manual:</w:t>
      </w:r>
    </w:p>
    <w:p w14:paraId="5BFA4748" w14:textId="77777777" w:rsidR="00AF34EB" w:rsidRPr="001533FF" w:rsidRDefault="00AF34EB" w:rsidP="00AF34EB">
      <w:pPr>
        <w:pStyle w:val="cnumbered"/>
        <w:rPr>
          <w:highlight w:val="yellow"/>
        </w:rPr>
      </w:pPr>
      <w:r>
        <w:rPr>
          <w:highlight w:val="yellow"/>
        </w:rPr>
        <w:t>1</w:t>
      </w:r>
      <w:r w:rsidRPr="001533FF">
        <w:rPr>
          <w:highlight w:val="yellow"/>
        </w:rPr>
        <w:t>.</w:t>
      </w:r>
      <w:r w:rsidRPr="001533FF">
        <w:rPr>
          <w:highlight w:val="yellow"/>
        </w:rPr>
        <w:tab/>
        <w:t>Beneficiary’s name;</w:t>
      </w:r>
    </w:p>
    <w:p w14:paraId="2B8D75F7" w14:textId="77777777" w:rsidR="00AF34EB" w:rsidRPr="001533FF" w:rsidRDefault="00AF34EB" w:rsidP="00AF34EB">
      <w:pPr>
        <w:pStyle w:val="cnumbered"/>
        <w:rPr>
          <w:highlight w:val="yellow"/>
        </w:rPr>
      </w:pPr>
      <w:r>
        <w:rPr>
          <w:highlight w:val="yellow"/>
        </w:rPr>
        <w:t>2</w:t>
      </w:r>
      <w:r w:rsidRPr="001533FF">
        <w:rPr>
          <w:highlight w:val="yellow"/>
        </w:rPr>
        <w:t>.</w:t>
      </w:r>
      <w:r w:rsidRPr="001533FF">
        <w:rPr>
          <w:highlight w:val="yellow"/>
        </w:rPr>
        <w:tab/>
        <w:t>Parent/guardian’s name and the name of any other individuals that attended the family adaptive behavior treatment meeting;</w:t>
      </w:r>
    </w:p>
    <w:p w14:paraId="6CF35247" w14:textId="77777777" w:rsidR="00AF34EB" w:rsidRPr="001533FF" w:rsidRDefault="00AF34EB" w:rsidP="00AF34EB">
      <w:pPr>
        <w:pStyle w:val="cnumbered"/>
        <w:rPr>
          <w:highlight w:val="yellow"/>
        </w:rPr>
      </w:pPr>
      <w:r>
        <w:rPr>
          <w:highlight w:val="yellow"/>
        </w:rPr>
        <w:t>3</w:t>
      </w:r>
      <w:r w:rsidRPr="001533FF">
        <w:rPr>
          <w:highlight w:val="yellow"/>
        </w:rPr>
        <w:t>.</w:t>
      </w:r>
      <w:r w:rsidRPr="001533FF">
        <w:rPr>
          <w:highlight w:val="yellow"/>
        </w:rPr>
        <w:tab/>
        <w:t>The date and beginning and ending time of the family adaptive behavior treatment meeting;</w:t>
      </w:r>
    </w:p>
    <w:p w14:paraId="4DA86DEB" w14:textId="77777777" w:rsidR="00AF34EB" w:rsidRPr="001533FF" w:rsidRDefault="00AF34EB" w:rsidP="00AF34EB">
      <w:pPr>
        <w:pStyle w:val="cnumbered"/>
        <w:rPr>
          <w:highlight w:val="yellow"/>
        </w:rPr>
      </w:pPr>
      <w:r>
        <w:rPr>
          <w:highlight w:val="yellow"/>
        </w:rPr>
        <w:t>4</w:t>
      </w:r>
      <w:r w:rsidRPr="001533FF">
        <w:rPr>
          <w:highlight w:val="yellow"/>
        </w:rPr>
        <w:t>.</w:t>
      </w:r>
      <w:r w:rsidRPr="001533FF">
        <w:rPr>
          <w:highlight w:val="yellow"/>
        </w:rPr>
        <w:tab/>
        <w:t>The location and type of setting for the family adaptive behavior treatment meeting;</w:t>
      </w:r>
    </w:p>
    <w:p w14:paraId="518DC196" w14:textId="77777777" w:rsidR="00AF34EB" w:rsidRPr="001533FF" w:rsidRDefault="00AF34EB" w:rsidP="00AF34EB">
      <w:pPr>
        <w:pStyle w:val="cnumbered"/>
        <w:rPr>
          <w:highlight w:val="yellow"/>
        </w:rPr>
      </w:pPr>
      <w:r>
        <w:rPr>
          <w:highlight w:val="yellow"/>
        </w:rPr>
        <w:t>5</w:t>
      </w:r>
      <w:r w:rsidRPr="001533FF">
        <w:rPr>
          <w:highlight w:val="yellow"/>
        </w:rPr>
        <w:t>.</w:t>
      </w:r>
      <w:r w:rsidRPr="001533FF">
        <w:rPr>
          <w:highlight w:val="yellow"/>
        </w:rPr>
        <w:tab/>
        <w:t>A summary of the topics discussed at each family adaptive behavior treatment meeting;</w:t>
      </w:r>
    </w:p>
    <w:p w14:paraId="464882F0" w14:textId="77777777" w:rsidR="00AF34EB" w:rsidRPr="001533FF" w:rsidRDefault="00AF34EB" w:rsidP="00AF34EB">
      <w:pPr>
        <w:pStyle w:val="cnumbered"/>
        <w:rPr>
          <w:highlight w:val="yellow"/>
        </w:rPr>
      </w:pPr>
      <w:r>
        <w:rPr>
          <w:highlight w:val="yellow"/>
        </w:rPr>
        <w:t>6</w:t>
      </w:r>
      <w:r w:rsidRPr="001533FF">
        <w:rPr>
          <w:highlight w:val="yellow"/>
        </w:rPr>
        <w:t>.</w:t>
      </w:r>
      <w:r w:rsidRPr="001533FF">
        <w:rPr>
          <w:highlight w:val="yellow"/>
        </w:rPr>
        <w:tab/>
        <w:t xml:space="preserve">A description of any training or assistance provided by the BCBA to the beneficiary or parent/guardian at the family adaptive behavior treatment meeting; </w:t>
      </w:r>
    </w:p>
    <w:p w14:paraId="66D41D28" w14:textId="77777777" w:rsidR="00AF34EB" w:rsidRPr="001533FF" w:rsidRDefault="00AF34EB" w:rsidP="00AF34EB">
      <w:pPr>
        <w:pStyle w:val="cnumbered"/>
        <w:rPr>
          <w:highlight w:val="yellow"/>
        </w:rPr>
      </w:pPr>
      <w:r>
        <w:rPr>
          <w:highlight w:val="yellow"/>
        </w:rPr>
        <w:t>7</w:t>
      </w:r>
      <w:r w:rsidRPr="001533FF">
        <w:rPr>
          <w:highlight w:val="yellow"/>
        </w:rPr>
        <w:t>.</w:t>
      </w:r>
      <w:r w:rsidRPr="001533FF">
        <w:rPr>
          <w:highlight w:val="yellow"/>
        </w:rPr>
        <w:tab/>
        <w:t>Any parent/guardian or other individuals’ concerns expressed at the family adaptive behavior treatment meeting; and</w:t>
      </w:r>
    </w:p>
    <w:p w14:paraId="726F7DEA" w14:textId="77777777" w:rsidR="00AF34EB" w:rsidRPr="001533FF" w:rsidRDefault="00AF34EB" w:rsidP="00AF34EB">
      <w:pPr>
        <w:pStyle w:val="cnumbered"/>
        <w:rPr>
          <w:highlight w:val="yellow"/>
        </w:rPr>
      </w:pPr>
      <w:r>
        <w:rPr>
          <w:highlight w:val="yellow"/>
        </w:rPr>
        <w:t>8</w:t>
      </w:r>
      <w:r w:rsidRPr="001533FF">
        <w:rPr>
          <w:highlight w:val="yellow"/>
        </w:rPr>
        <w:t>.</w:t>
      </w:r>
      <w:r w:rsidRPr="001533FF">
        <w:rPr>
          <w:highlight w:val="yellow"/>
        </w:rPr>
        <w:tab/>
        <w:t>The name and signature of the supervising BCBA that held the family adaptive behavior treatment meeting.</w:t>
      </w:r>
    </w:p>
    <w:p w14:paraId="3A3E79E9" w14:textId="77777777" w:rsidR="00AF34EB" w:rsidRPr="001533FF" w:rsidRDefault="00AF34EB" w:rsidP="00AF34EB">
      <w:pPr>
        <w:pStyle w:val="CLETTERED"/>
        <w:rPr>
          <w:highlight w:val="yellow"/>
        </w:rPr>
      </w:pPr>
      <w:r>
        <w:rPr>
          <w:highlight w:val="yellow"/>
        </w:rPr>
        <w:t>E.</w:t>
      </w:r>
      <w:r>
        <w:rPr>
          <w:highlight w:val="yellow"/>
        </w:rPr>
        <w:tab/>
      </w:r>
      <w:r w:rsidRPr="001533FF">
        <w:rPr>
          <w:highlight w:val="yellow"/>
        </w:rPr>
        <w:t>Any individual ABA therapy provider must maintain:</w:t>
      </w:r>
    </w:p>
    <w:p w14:paraId="09D7BBE3" w14:textId="77777777" w:rsidR="00AF34EB" w:rsidRPr="001533FF" w:rsidRDefault="00AF34EB" w:rsidP="00AF34EB">
      <w:pPr>
        <w:pStyle w:val="cnumbered"/>
        <w:rPr>
          <w:highlight w:val="yellow"/>
        </w:rPr>
      </w:pPr>
      <w:r>
        <w:rPr>
          <w:highlight w:val="yellow"/>
        </w:rPr>
        <w:lastRenderedPageBreak/>
        <w:t>1</w:t>
      </w:r>
      <w:r w:rsidRPr="001533FF">
        <w:rPr>
          <w:highlight w:val="yellow"/>
        </w:rPr>
        <w:t>.</w:t>
      </w:r>
      <w:r w:rsidRPr="001533FF">
        <w:rPr>
          <w:highlight w:val="yellow"/>
        </w:rPr>
        <w:tab/>
        <w:t xml:space="preserve">Verification of their required credentials and qualifications.  Refer to section 202.000 of this </w:t>
      </w:r>
      <w:r>
        <w:rPr>
          <w:highlight w:val="yellow"/>
        </w:rPr>
        <w:t xml:space="preserve">Arkansas </w:t>
      </w:r>
      <w:r w:rsidRPr="001533FF">
        <w:rPr>
          <w:highlight w:val="yellow"/>
        </w:rPr>
        <w:t>Medicaid manual; and</w:t>
      </w:r>
    </w:p>
    <w:p w14:paraId="344F9795" w14:textId="77777777" w:rsidR="00AF34EB" w:rsidRPr="001533FF" w:rsidRDefault="00AF34EB" w:rsidP="00AF34EB">
      <w:pPr>
        <w:pStyle w:val="cnumbered"/>
        <w:rPr>
          <w:highlight w:val="yellow"/>
        </w:rPr>
      </w:pPr>
      <w:r>
        <w:rPr>
          <w:highlight w:val="yellow"/>
        </w:rPr>
        <w:t>2</w:t>
      </w:r>
      <w:r w:rsidRPr="001533FF">
        <w:rPr>
          <w:highlight w:val="yellow"/>
        </w:rPr>
        <w:t>.</w:t>
      </w:r>
      <w:r w:rsidRPr="001533FF">
        <w:rPr>
          <w:highlight w:val="yellow"/>
        </w:rPr>
        <w:tab/>
        <w:t>Any written contract between the individual ABA therapy provider and the group ABA therapy provider on behalf of which they provide ABA therapy services.</w:t>
      </w:r>
    </w:p>
    <w:p w14:paraId="6C76F7BB" w14:textId="77777777" w:rsidR="00AF34EB" w:rsidRPr="001533FF" w:rsidRDefault="00AF34EB" w:rsidP="00AF34EB">
      <w:pPr>
        <w:pStyle w:val="CLETTERED"/>
        <w:rPr>
          <w:highlight w:val="yellow"/>
        </w:rPr>
      </w:pPr>
      <w:r>
        <w:rPr>
          <w:highlight w:val="yellow"/>
        </w:rPr>
        <w:t>F.</w:t>
      </w:r>
      <w:r>
        <w:rPr>
          <w:highlight w:val="yellow"/>
        </w:rPr>
        <w:tab/>
      </w:r>
      <w:r w:rsidRPr="001533FF">
        <w:rPr>
          <w:highlight w:val="yellow"/>
        </w:rPr>
        <w:t xml:space="preserve">Any </w:t>
      </w:r>
      <w:bookmarkStart w:id="35" w:name="_Hlk71269438"/>
      <w:r w:rsidRPr="001533FF">
        <w:rPr>
          <w:highlight w:val="yellow"/>
        </w:rPr>
        <w:t xml:space="preserve">group ABA therapy provider </w:t>
      </w:r>
      <w:bookmarkEnd w:id="35"/>
      <w:r w:rsidRPr="001533FF">
        <w:rPr>
          <w:highlight w:val="yellow"/>
        </w:rPr>
        <w:t>must maintain appropriate employment, certification, and licensure records for all individuals employed or contracted by the group to provide ABA therapy services.  If an individual ABA therapy provider performs ABA therapy services on behalf of a group ABA therapy provider pursuant to a contract, then a copy of the contractual agreement must be maintained.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F34EB" w:rsidRPr="000D64FD" w14:paraId="015A19D0" w14:textId="77777777" w:rsidTr="006E7A9C">
        <w:trPr>
          <w:cantSplit/>
        </w:trPr>
        <w:tc>
          <w:tcPr>
            <w:tcW w:w="8122" w:type="dxa"/>
            <w:tcBorders>
              <w:top w:val="single" w:sz="2" w:space="0" w:color="FFFFFF"/>
              <w:left w:val="single" w:sz="2" w:space="0" w:color="FFFFFF"/>
              <w:bottom w:val="single" w:sz="2" w:space="0" w:color="FFFFFF"/>
              <w:right w:val="single" w:sz="6" w:space="0" w:color="FFFFFF"/>
            </w:tcBorders>
          </w:tcPr>
          <w:p w14:paraId="2B0AC183" w14:textId="77777777" w:rsidR="00AF34EB" w:rsidRPr="000D64FD" w:rsidRDefault="00AF34EB" w:rsidP="006E7A9C">
            <w:pPr>
              <w:pStyle w:val="chead2"/>
              <w:rPr>
                <w:highlight w:val="yellow"/>
              </w:rPr>
            </w:pPr>
            <w:bookmarkStart w:id="36" w:name="_Toc145676865"/>
            <w:bookmarkStart w:id="37" w:name="_Toc199342565"/>
            <w:r w:rsidRPr="000D64FD">
              <w:rPr>
                <w:highlight w:val="yellow"/>
              </w:rPr>
              <w:t>204.</w:t>
            </w:r>
            <w:r>
              <w:rPr>
                <w:highlight w:val="yellow"/>
              </w:rPr>
              <w:t>0</w:t>
            </w:r>
            <w:r w:rsidRPr="000D64FD">
              <w:rPr>
                <w:highlight w:val="yellow"/>
              </w:rPr>
              <w:t>00</w:t>
            </w:r>
            <w:r w:rsidRPr="000D64FD">
              <w:rPr>
                <w:highlight w:val="yellow"/>
              </w:rPr>
              <w:tab/>
              <w:t>Electronic Signatures</w:t>
            </w:r>
            <w:bookmarkEnd w:id="36"/>
            <w:bookmarkEnd w:id="37"/>
          </w:p>
        </w:tc>
        <w:tc>
          <w:tcPr>
            <w:tcW w:w="1238" w:type="dxa"/>
            <w:tcBorders>
              <w:top w:val="single" w:sz="2" w:space="0" w:color="FFFFFF"/>
              <w:left w:val="single" w:sz="6" w:space="0" w:color="FFFFFF"/>
              <w:bottom w:val="single" w:sz="2" w:space="0" w:color="FFFFFF"/>
              <w:right w:val="single" w:sz="2" w:space="0" w:color="FFFFFF"/>
            </w:tcBorders>
          </w:tcPr>
          <w:p w14:paraId="56AE8CBD" w14:textId="77777777" w:rsidR="00AF34EB" w:rsidRPr="000D64FD" w:rsidRDefault="00AF34EB" w:rsidP="006E7A9C">
            <w:pPr>
              <w:pStyle w:val="cDate2"/>
              <w:tabs>
                <w:tab w:val="left" w:pos="488"/>
              </w:tabs>
              <w:rPr>
                <w:sz w:val="20"/>
                <w:highlight w:val="yellow"/>
              </w:rPr>
            </w:pPr>
            <w:r>
              <w:rPr>
                <w:highlight w:val="yellow"/>
              </w:rPr>
              <w:t>1-1-25</w:t>
            </w:r>
          </w:p>
        </w:tc>
      </w:tr>
    </w:tbl>
    <w:p w14:paraId="789CEA4B" w14:textId="77777777" w:rsidR="00AF34EB" w:rsidRPr="000D64FD" w:rsidRDefault="00AF34EB" w:rsidP="00AF34EB">
      <w:pPr>
        <w:pStyle w:val="ctext"/>
        <w:rPr>
          <w:highlight w:val="yellow"/>
        </w:rPr>
      </w:pPr>
      <w:r w:rsidRPr="000D64FD">
        <w:rPr>
          <w:highlight w:val="yellow"/>
        </w:rPr>
        <w:t xml:space="preserve">Arkansas Medicaid will accept electronic signatures in compliance with Arkansas Code § 25-31-103 </w:t>
      </w:r>
      <w:r w:rsidRPr="000D64FD">
        <w:rPr>
          <w:i/>
          <w:iCs/>
          <w:highlight w:val="yellow"/>
        </w:rPr>
        <w:t>et seq</w:t>
      </w:r>
      <w:r w:rsidRPr="000D64FD">
        <w:rPr>
          <w:highlight w:val="yellow"/>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F34EB" w:rsidRPr="000D64FD" w14:paraId="411DC185" w14:textId="77777777" w:rsidTr="006E7A9C">
        <w:trPr>
          <w:cantSplit/>
        </w:trPr>
        <w:tc>
          <w:tcPr>
            <w:tcW w:w="8122" w:type="dxa"/>
            <w:tcBorders>
              <w:top w:val="single" w:sz="2" w:space="0" w:color="FFFFFF"/>
              <w:left w:val="single" w:sz="2" w:space="0" w:color="FFFFFF"/>
              <w:bottom w:val="single" w:sz="2" w:space="0" w:color="FFFFFF"/>
              <w:right w:val="single" w:sz="6" w:space="0" w:color="FFFFFF"/>
            </w:tcBorders>
          </w:tcPr>
          <w:p w14:paraId="36D5461E" w14:textId="77777777" w:rsidR="00AF34EB" w:rsidRPr="000D64FD" w:rsidRDefault="00AF34EB" w:rsidP="006E7A9C">
            <w:pPr>
              <w:pStyle w:val="chead2"/>
              <w:rPr>
                <w:highlight w:val="yellow"/>
              </w:rPr>
            </w:pPr>
            <w:bookmarkStart w:id="38" w:name="_Toc199342566"/>
            <w:r>
              <w:rPr>
                <w:highlight w:val="yellow"/>
              </w:rPr>
              <w:t>205.000</w:t>
            </w:r>
            <w:r w:rsidRPr="000D64FD">
              <w:rPr>
                <w:highlight w:val="yellow"/>
              </w:rPr>
              <w:tab/>
            </w:r>
            <w:r w:rsidRPr="001533FF">
              <w:rPr>
                <w:highlight w:val="yellow"/>
              </w:rPr>
              <w:t>Required Referral to First Connections pursuant to Part C of Individuals with Disabilities Education Act (IDEA)</w:t>
            </w:r>
            <w:bookmarkEnd w:id="38"/>
          </w:p>
        </w:tc>
        <w:tc>
          <w:tcPr>
            <w:tcW w:w="1238" w:type="dxa"/>
            <w:tcBorders>
              <w:top w:val="single" w:sz="2" w:space="0" w:color="FFFFFF"/>
              <w:left w:val="single" w:sz="6" w:space="0" w:color="FFFFFF"/>
              <w:bottom w:val="single" w:sz="2" w:space="0" w:color="FFFFFF"/>
              <w:right w:val="single" w:sz="2" w:space="0" w:color="FFFFFF"/>
            </w:tcBorders>
          </w:tcPr>
          <w:p w14:paraId="2EEFD07B" w14:textId="77777777" w:rsidR="00AF34EB" w:rsidRPr="000D64FD" w:rsidRDefault="00AF34EB" w:rsidP="006E7A9C">
            <w:pPr>
              <w:pStyle w:val="cDate2"/>
              <w:tabs>
                <w:tab w:val="left" w:pos="488"/>
              </w:tabs>
              <w:rPr>
                <w:sz w:val="20"/>
                <w:highlight w:val="yellow"/>
              </w:rPr>
            </w:pPr>
            <w:r>
              <w:rPr>
                <w:highlight w:val="yellow"/>
              </w:rPr>
              <w:t>1-1-25</w:t>
            </w:r>
          </w:p>
        </w:tc>
      </w:tr>
    </w:tbl>
    <w:p w14:paraId="2D95E60E" w14:textId="77777777" w:rsidR="00AF34EB" w:rsidRPr="001533FF" w:rsidRDefault="00AF34EB" w:rsidP="00AF34EB">
      <w:pPr>
        <w:pStyle w:val="ctext"/>
        <w:rPr>
          <w:highlight w:val="yellow"/>
        </w:rPr>
      </w:pPr>
      <w:r w:rsidRPr="001533FF">
        <w:rPr>
          <w:highlight w:val="yellow"/>
        </w:rPr>
        <w:t>The Arkansas Department of Education’s First Connections program administers and monitors all Part C of IDEA activities and responsibilities for the state of Arkansas. Each ABA therapy service provider must, within two (2) working days of first contact, refer to the First Connections program any infant or toddler from birth to thirty-six (36) months of age for whom there is a diagnosis or suspicion of a developmental delay or disability.  The referral must be made to the DDS First Connections Central Intake Unit.  Each provider is responsible for documenting that a proper and timely referral to First Connections has been made.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F34EB" w:rsidRPr="000D64FD" w14:paraId="3CADB7D1" w14:textId="77777777" w:rsidTr="006E7A9C">
        <w:trPr>
          <w:cantSplit/>
        </w:trPr>
        <w:tc>
          <w:tcPr>
            <w:tcW w:w="8122" w:type="dxa"/>
            <w:tcBorders>
              <w:top w:val="single" w:sz="2" w:space="0" w:color="FFFFFF"/>
              <w:left w:val="single" w:sz="2" w:space="0" w:color="FFFFFF"/>
              <w:bottom w:val="single" w:sz="2" w:space="0" w:color="FFFFFF"/>
              <w:right w:val="single" w:sz="6" w:space="0" w:color="FFFFFF"/>
            </w:tcBorders>
          </w:tcPr>
          <w:p w14:paraId="6AA77FA6" w14:textId="77777777" w:rsidR="00AF34EB" w:rsidRPr="000D64FD" w:rsidRDefault="00AF34EB" w:rsidP="006E7A9C">
            <w:pPr>
              <w:pStyle w:val="chead2"/>
              <w:rPr>
                <w:highlight w:val="yellow"/>
              </w:rPr>
            </w:pPr>
            <w:bookmarkStart w:id="39" w:name="_Toc199342567"/>
            <w:r w:rsidRPr="000D64FD">
              <w:rPr>
                <w:highlight w:val="yellow"/>
              </w:rPr>
              <w:t>20</w:t>
            </w:r>
            <w:r>
              <w:rPr>
                <w:highlight w:val="yellow"/>
              </w:rPr>
              <w:t>6</w:t>
            </w:r>
            <w:r w:rsidRPr="000D64FD">
              <w:rPr>
                <w:highlight w:val="yellow"/>
              </w:rPr>
              <w:t>.</w:t>
            </w:r>
            <w:r>
              <w:rPr>
                <w:highlight w:val="yellow"/>
              </w:rPr>
              <w:t>0</w:t>
            </w:r>
            <w:r w:rsidRPr="000D64FD">
              <w:rPr>
                <w:highlight w:val="yellow"/>
              </w:rPr>
              <w:t>00</w:t>
            </w:r>
            <w:r w:rsidRPr="000D64FD">
              <w:rPr>
                <w:highlight w:val="yellow"/>
              </w:rPr>
              <w:tab/>
            </w:r>
            <w:r w:rsidRPr="001533FF">
              <w:rPr>
                <w:highlight w:val="yellow"/>
              </w:rPr>
              <w:t>Required Referral to Local Education Agency pursuant to Part B of Individuals with Disabilities Education Act (IDEA)</w:t>
            </w:r>
            <w:bookmarkEnd w:id="39"/>
          </w:p>
        </w:tc>
        <w:tc>
          <w:tcPr>
            <w:tcW w:w="1238" w:type="dxa"/>
            <w:tcBorders>
              <w:top w:val="single" w:sz="2" w:space="0" w:color="FFFFFF"/>
              <w:left w:val="single" w:sz="6" w:space="0" w:color="FFFFFF"/>
              <w:bottom w:val="single" w:sz="2" w:space="0" w:color="FFFFFF"/>
              <w:right w:val="single" w:sz="2" w:space="0" w:color="FFFFFF"/>
            </w:tcBorders>
          </w:tcPr>
          <w:p w14:paraId="36D8F7F8" w14:textId="77777777" w:rsidR="00AF34EB" w:rsidRPr="000D64FD" w:rsidRDefault="00AF34EB" w:rsidP="006E7A9C">
            <w:pPr>
              <w:pStyle w:val="cDate2"/>
              <w:tabs>
                <w:tab w:val="left" w:pos="488"/>
              </w:tabs>
              <w:rPr>
                <w:sz w:val="20"/>
                <w:highlight w:val="yellow"/>
              </w:rPr>
            </w:pPr>
            <w:r>
              <w:rPr>
                <w:highlight w:val="yellow"/>
              </w:rPr>
              <w:t>1-1-25</w:t>
            </w:r>
          </w:p>
        </w:tc>
      </w:tr>
    </w:tbl>
    <w:p w14:paraId="6F7194C8" w14:textId="77777777" w:rsidR="00AF34EB" w:rsidRPr="001533FF" w:rsidRDefault="00AF34EB" w:rsidP="00AF34EB">
      <w:pPr>
        <w:pStyle w:val="CLETTERED"/>
        <w:rPr>
          <w:highlight w:val="yellow"/>
        </w:rPr>
      </w:pPr>
      <w:r w:rsidRPr="001533FF">
        <w:rPr>
          <w:highlight w:val="yellow"/>
        </w:rPr>
        <w:t>A.</w:t>
      </w:r>
      <w:r w:rsidRPr="001533FF">
        <w:rPr>
          <w:highlight w:val="yellow"/>
        </w:rPr>
        <w:tab/>
        <w:t xml:space="preserve">Each </w:t>
      </w:r>
      <w:bookmarkStart w:id="40" w:name="_Hlk167448004"/>
      <w:r w:rsidRPr="001533FF">
        <w:rPr>
          <w:highlight w:val="yellow"/>
        </w:rPr>
        <w:t xml:space="preserve">ABA therapy service </w:t>
      </w:r>
      <w:bookmarkEnd w:id="40"/>
      <w:r w:rsidRPr="001533FF">
        <w:rPr>
          <w:highlight w:val="yellow"/>
        </w:rPr>
        <w:t>provider must, within two (2) working days of first contact, refer to the Local Education Agency (LEA) any beneficiary three (3) years of age or older that has not entered kindergarten for whom there is a diagnosis or suspicion of a developmental delay or disability.</w:t>
      </w:r>
    </w:p>
    <w:p w14:paraId="73659DE9" w14:textId="77777777" w:rsidR="00AF34EB" w:rsidRPr="001533FF" w:rsidRDefault="00AF34EB" w:rsidP="00AF34EB">
      <w:pPr>
        <w:pStyle w:val="CLETTERED"/>
        <w:rPr>
          <w:highlight w:val="yellow"/>
        </w:rPr>
      </w:pPr>
      <w:r w:rsidRPr="001533FF">
        <w:rPr>
          <w:highlight w:val="yellow"/>
        </w:rPr>
        <w:t>B.</w:t>
      </w:r>
      <w:r w:rsidRPr="001533FF">
        <w:rPr>
          <w:highlight w:val="yellow"/>
        </w:rPr>
        <w:tab/>
        <w:t>Each ABA therapy service provider must refer any beneficiary under three (3) years of age they are serving to the LEA at least ninety (90) days prior to the beneficiary’s third birthday. If the beneficiary begins services less than ninety (90) days prior to their third birthday, the referral should be made in accordance with the late referral requirements of the IDEA.</w:t>
      </w:r>
    </w:p>
    <w:p w14:paraId="1C67EB28" w14:textId="77777777" w:rsidR="00AF34EB" w:rsidRPr="001533FF" w:rsidRDefault="00AF34EB" w:rsidP="00AF34EB">
      <w:pPr>
        <w:pStyle w:val="CLETTERED"/>
        <w:rPr>
          <w:highlight w:val="yellow"/>
        </w:rPr>
      </w:pPr>
      <w:r w:rsidRPr="001533FF">
        <w:rPr>
          <w:highlight w:val="yellow"/>
        </w:rPr>
        <w:t>C.</w:t>
      </w:r>
      <w:r w:rsidRPr="001533FF">
        <w:rPr>
          <w:highlight w:val="yellow"/>
        </w:rPr>
        <w:tab/>
        <w:t xml:space="preserve">Referrals must be made to the LEA covering the beneficiary’s place of residence. </w:t>
      </w:r>
    </w:p>
    <w:p w14:paraId="59B52C94" w14:textId="77777777" w:rsidR="00AF34EB" w:rsidRPr="001533FF" w:rsidRDefault="00AF34EB" w:rsidP="00AF34EB">
      <w:pPr>
        <w:pStyle w:val="CLETTERED"/>
      </w:pPr>
      <w:r w:rsidRPr="001533FF">
        <w:rPr>
          <w:highlight w:val="yellow"/>
        </w:rPr>
        <w:t>D.</w:t>
      </w:r>
      <w:r w:rsidRPr="001533FF">
        <w:rPr>
          <w:highlight w:val="yellow"/>
        </w:rPr>
        <w:tab/>
        <w:t>Each service provider is responsible for maintaining documentation evidencing that a proper and timely referral to has been made.</w:t>
      </w:r>
    </w:p>
    <w:p w14:paraId="167C1BCF" w14:textId="77777777" w:rsidR="00AF34EB" w:rsidRPr="000D64FD" w:rsidRDefault="00AF34EB" w:rsidP="00AF34EB">
      <w:pPr>
        <w:pStyle w:val="ctablespace"/>
        <w:rPr>
          <w:highlight w:val="yellow"/>
        </w:rPr>
      </w:pPr>
    </w:p>
    <w:tbl>
      <w:tblPr>
        <w:tblW w:w="0" w:type="auto"/>
        <w:tblLayout w:type="fixed"/>
        <w:tblLook w:val="0000" w:firstRow="0" w:lastRow="0" w:firstColumn="0" w:lastColumn="0" w:noHBand="0" w:noVBand="0"/>
      </w:tblPr>
      <w:tblGrid>
        <w:gridCol w:w="8122"/>
        <w:gridCol w:w="1238"/>
      </w:tblGrid>
      <w:tr w:rsidR="00AF34EB" w:rsidRPr="000D64FD" w14:paraId="0F749720" w14:textId="77777777" w:rsidTr="006E7A9C">
        <w:trPr>
          <w:cantSplit/>
        </w:trPr>
        <w:tc>
          <w:tcPr>
            <w:tcW w:w="8122" w:type="dxa"/>
            <w:shd w:val="clear" w:color="auto" w:fill="1D73D6"/>
          </w:tcPr>
          <w:p w14:paraId="32439936" w14:textId="77777777" w:rsidR="00AF34EB" w:rsidRPr="000D64FD" w:rsidRDefault="00AF34EB" w:rsidP="006E7A9C">
            <w:pPr>
              <w:pStyle w:val="chead1"/>
              <w:numPr>
                <w:ilvl w:val="12"/>
                <w:numId w:val="0"/>
              </w:numPr>
              <w:ind w:left="1440" w:hanging="1440"/>
              <w:rPr>
                <w:rFonts w:cs="Arial"/>
                <w:szCs w:val="24"/>
                <w:highlight w:val="yellow"/>
              </w:rPr>
            </w:pPr>
            <w:bookmarkStart w:id="41" w:name="_Toc285721251"/>
            <w:bookmarkStart w:id="42" w:name="_Toc145676866"/>
            <w:bookmarkStart w:id="43" w:name="_Toc199342568"/>
            <w:r w:rsidRPr="000D64FD">
              <w:rPr>
                <w:rFonts w:cs="Arial"/>
                <w:szCs w:val="24"/>
                <w:highlight w:val="yellow"/>
              </w:rPr>
              <w:t>210.000</w:t>
            </w:r>
            <w:r w:rsidRPr="000D64FD">
              <w:rPr>
                <w:rFonts w:cs="Arial"/>
                <w:szCs w:val="24"/>
                <w:highlight w:val="yellow"/>
              </w:rPr>
              <w:tab/>
              <w:t xml:space="preserve">program </w:t>
            </w:r>
            <w:bookmarkEnd w:id="41"/>
            <w:r w:rsidRPr="000D64FD">
              <w:rPr>
                <w:rFonts w:cs="Arial"/>
                <w:szCs w:val="24"/>
                <w:highlight w:val="yellow"/>
              </w:rPr>
              <w:t>eligibility</w:t>
            </w:r>
            <w:bookmarkEnd w:id="42"/>
            <w:bookmarkEnd w:id="43"/>
          </w:p>
        </w:tc>
        <w:tc>
          <w:tcPr>
            <w:tcW w:w="1238" w:type="dxa"/>
            <w:shd w:val="clear" w:color="auto" w:fill="1D73D6"/>
          </w:tcPr>
          <w:p w14:paraId="66596B41" w14:textId="77777777" w:rsidR="00AF34EB" w:rsidRPr="000D64FD" w:rsidRDefault="00AF34EB" w:rsidP="006E7A9C">
            <w:pPr>
              <w:pStyle w:val="cDate1"/>
              <w:numPr>
                <w:ilvl w:val="12"/>
                <w:numId w:val="0"/>
              </w:numPr>
              <w:rPr>
                <w:rFonts w:cs="Arial"/>
                <w:sz w:val="24"/>
                <w:szCs w:val="24"/>
                <w:highlight w:val="yellow"/>
              </w:rPr>
            </w:pPr>
          </w:p>
        </w:tc>
      </w:tr>
      <w:tr w:rsidR="00AF34EB" w:rsidRPr="000D64FD" w14:paraId="4F92C445" w14:textId="77777777" w:rsidTr="006E7A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06D6596E" w14:textId="77777777" w:rsidR="00AF34EB" w:rsidRPr="000D64FD" w:rsidRDefault="00AF34EB" w:rsidP="006E7A9C">
            <w:pPr>
              <w:pStyle w:val="chead2"/>
              <w:rPr>
                <w:highlight w:val="yellow"/>
              </w:rPr>
            </w:pPr>
            <w:bookmarkStart w:id="44" w:name="_Toc168824568"/>
            <w:bookmarkStart w:id="45" w:name="_Toc192909987"/>
            <w:bookmarkStart w:id="46" w:name="_Toc285721252"/>
            <w:bookmarkStart w:id="47" w:name="_Toc145676867"/>
            <w:bookmarkStart w:id="48" w:name="_Toc199342569"/>
            <w:r w:rsidRPr="000D64FD">
              <w:rPr>
                <w:highlight w:val="yellow"/>
              </w:rPr>
              <w:t>211.000</w:t>
            </w:r>
            <w:r w:rsidRPr="000D64FD">
              <w:rPr>
                <w:highlight w:val="yellow"/>
              </w:rPr>
              <w:tab/>
              <w:t>Scope</w:t>
            </w:r>
            <w:bookmarkEnd w:id="44"/>
            <w:bookmarkEnd w:id="45"/>
            <w:bookmarkEnd w:id="46"/>
            <w:bookmarkEnd w:id="47"/>
            <w:bookmarkEnd w:id="48"/>
          </w:p>
        </w:tc>
        <w:tc>
          <w:tcPr>
            <w:tcW w:w="1238" w:type="dxa"/>
            <w:tcBorders>
              <w:top w:val="nil"/>
              <w:left w:val="single" w:sz="6" w:space="0" w:color="FFFFFF"/>
              <w:bottom w:val="single" w:sz="6" w:space="0" w:color="FFFFFF"/>
              <w:right w:val="single" w:sz="6" w:space="0" w:color="FFFFFF"/>
            </w:tcBorders>
          </w:tcPr>
          <w:p w14:paraId="68318A47" w14:textId="77777777" w:rsidR="00AF34EB" w:rsidRPr="000D64FD" w:rsidRDefault="00AF34EB" w:rsidP="006E7A9C">
            <w:pPr>
              <w:pStyle w:val="cDate2"/>
              <w:rPr>
                <w:sz w:val="20"/>
                <w:highlight w:val="yellow"/>
              </w:rPr>
            </w:pPr>
            <w:r>
              <w:rPr>
                <w:highlight w:val="yellow"/>
              </w:rPr>
              <w:t>1-1-25</w:t>
            </w:r>
          </w:p>
        </w:tc>
      </w:tr>
    </w:tbl>
    <w:p w14:paraId="4C807C48" w14:textId="77777777" w:rsidR="00AF34EB" w:rsidRPr="001533FF" w:rsidRDefault="00AF34EB" w:rsidP="00AF34EB">
      <w:pPr>
        <w:pStyle w:val="ctext"/>
        <w:rPr>
          <w:rFonts w:cs="Arial"/>
          <w:highlight w:val="yellow"/>
        </w:rPr>
      </w:pPr>
      <w:r w:rsidRPr="001533FF">
        <w:rPr>
          <w:rFonts w:cs="Arial"/>
          <w:highlight w:val="yellow"/>
        </w:rPr>
        <w:t xml:space="preserve">Arkansas Medicaid will reimburse enrolled applied behavior analysis (ABA) therapy providers for covered ABA therapy services when such services are provided pursuant to an individualized treatment plan to beneficiaries who meet the eligibility requirements of this </w:t>
      </w:r>
      <w:r>
        <w:rPr>
          <w:rFonts w:cs="Arial"/>
          <w:highlight w:val="yellow"/>
        </w:rPr>
        <w:t xml:space="preserve">Arkansas </w:t>
      </w:r>
      <w:r w:rsidRPr="001533FF">
        <w:rPr>
          <w:rFonts w:cs="Arial"/>
          <w:highlight w:val="yellow"/>
        </w:rPr>
        <w:t>Medicaid manual.  Medicaid reimbursement is conditional upon compliance with this manual, manual update transmittals, and official program correspondence.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AF34EB" w:rsidRPr="00593E2A" w14:paraId="33BE3378" w14:textId="77777777" w:rsidTr="006E7A9C">
        <w:trPr>
          <w:cantSplit/>
        </w:trPr>
        <w:tc>
          <w:tcPr>
            <w:tcW w:w="8122" w:type="dxa"/>
            <w:tcBorders>
              <w:top w:val="single" w:sz="6" w:space="0" w:color="FFFFFF"/>
              <w:left w:val="single" w:sz="6" w:space="0" w:color="FFFFFF"/>
              <w:bottom w:val="single" w:sz="6" w:space="0" w:color="FFFFFF"/>
              <w:right w:val="single" w:sz="6" w:space="0" w:color="FFFFFF"/>
            </w:tcBorders>
          </w:tcPr>
          <w:p w14:paraId="782CC19A" w14:textId="77777777" w:rsidR="00AF34EB" w:rsidRPr="00593E2A" w:rsidRDefault="00AF34EB" w:rsidP="006E7A9C">
            <w:pPr>
              <w:pStyle w:val="chead2"/>
              <w:rPr>
                <w:highlight w:val="yellow"/>
              </w:rPr>
            </w:pPr>
            <w:bookmarkStart w:id="49" w:name="_Toc285721253"/>
            <w:bookmarkStart w:id="50" w:name="_Toc145676868"/>
            <w:bookmarkStart w:id="51" w:name="_Toc199342570"/>
            <w:r w:rsidRPr="00593E2A">
              <w:rPr>
                <w:highlight w:val="yellow"/>
              </w:rPr>
              <w:t>212.000</w:t>
            </w:r>
            <w:r w:rsidRPr="00593E2A">
              <w:rPr>
                <w:highlight w:val="yellow"/>
              </w:rPr>
              <w:tab/>
              <w:t>Beneficiary Eligibility Requirements</w:t>
            </w:r>
            <w:bookmarkEnd w:id="49"/>
            <w:bookmarkEnd w:id="50"/>
            <w:bookmarkEnd w:id="51"/>
          </w:p>
        </w:tc>
        <w:tc>
          <w:tcPr>
            <w:tcW w:w="1238" w:type="dxa"/>
            <w:tcBorders>
              <w:top w:val="single" w:sz="6" w:space="0" w:color="FFFFFF"/>
              <w:left w:val="single" w:sz="6" w:space="0" w:color="FFFFFF"/>
              <w:bottom w:val="single" w:sz="6" w:space="0" w:color="FFFFFF"/>
              <w:right w:val="single" w:sz="6" w:space="0" w:color="FFFFFF"/>
            </w:tcBorders>
          </w:tcPr>
          <w:p w14:paraId="680C1CEA" w14:textId="77777777" w:rsidR="00AF34EB" w:rsidRPr="00593E2A" w:rsidRDefault="00AF34EB" w:rsidP="006E7A9C">
            <w:pPr>
              <w:pStyle w:val="cDate2"/>
              <w:rPr>
                <w:highlight w:val="yellow"/>
              </w:rPr>
            </w:pPr>
            <w:r w:rsidRPr="00593E2A">
              <w:rPr>
                <w:highlight w:val="yellow"/>
              </w:rPr>
              <w:t>1-1-25</w:t>
            </w:r>
          </w:p>
        </w:tc>
      </w:tr>
      <w:tr w:rsidR="00AF34EB" w:rsidRPr="000D64FD" w14:paraId="4777E34C" w14:textId="77777777" w:rsidTr="006E7A9C">
        <w:trPr>
          <w:cantSplit/>
        </w:trPr>
        <w:tc>
          <w:tcPr>
            <w:tcW w:w="8122" w:type="dxa"/>
            <w:tcBorders>
              <w:top w:val="single" w:sz="6" w:space="0" w:color="FFFFFF"/>
              <w:left w:val="single" w:sz="6" w:space="0" w:color="FFFFFF"/>
              <w:bottom w:val="single" w:sz="6" w:space="0" w:color="FFFFFF"/>
              <w:right w:val="single" w:sz="6" w:space="0" w:color="FFFFFF"/>
            </w:tcBorders>
          </w:tcPr>
          <w:p w14:paraId="22C9631A" w14:textId="77777777" w:rsidR="00AF34EB" w:rsidRPr="000D64FD" w:rsidRDefault="00AF34EB" w:rsidP="006E7A9C">
            <w:pPr>
              <w:pStyle w:val="chead2"/>
              <w:rPr>
                <w:highlight w:val="yellow"/>
              </w:rPr>
            </w:pPr>
            <w:bookmarkStart w:id="52" w:name="_Toc105581505"/>
            <w:bookmarkStart w:id="53" w:name="_Toc285721254"/>
            <w:bookmarkStart w:id="54" w:name="_Toc145676869"/>
            <w:bookmarkStart w:id="55" w:name="_Toc199342571"/>
            <w:r w:rsidRPr="000D64FD">
              <w:rPr>
                <w:highlight w:val="yellow"/>
              </w:rPr>
              <w:t>212.100</w:t>
            </w:r>
            <w:r w:rsidRPr="000D64FD">
              <w:rPr>
                <w:highlight w:val="yellow"/>
              </w:rPr>
              <w:tab/>
              <w:t>Age Requirement</w:t>
            </w:r>
            <w:bookmarkEnd w:id="52"/>
            <w:bookmarkEnd w:id="53"/>
            <w:bookmarkEnd w:id="54"/>
            <w:bookmarkEnd w:id="55"/>
          </w:p>
        </w:tc>
        <w:tc>
          <w:tcPr>
            <w:tcW w:w="1238" w:type="dxa"/>
            <w:tcBorders>
              <w:top w:val="single" w:sz="6" w:space="0" w:color="FFFFFF"/>
              <w:left w:val="single" w:sz="6" w:space="0" w:color="FFFFFF"/>
              <w:bottom w:val="single" w:sz="6" w:space="0" w:color="FFFFFF"/>
              <w:right w:val="single" w:sz="6" w:space="0" w:color="FFFFFF"/>
            </w:tcBorders>
          </w:tcPr>
          <w:p w14:paraId="22EBB47D" w14:textId="77777777" w:rsidR="00AF34EB" w:rsidRPr="000D64FD" w:rsidRDefault="00AF34EB" w:rsidP="006E7A9C">
            <w:pPr>
              <w:pStyle w:val="cDate2"/>
              <w:rPr>
                <w:sz w:val="20"/>
                <w:highlight w:val="yellow"/>
              </w:rPr>
            </w:pPr>
            <w:r>
              <w:rPr>
                <w:highlight w:val="yellow"/>
              </w:rPr>
              <w:t>1-1-25</w:t>
            </w:r>
          </w:p>
        </w:tc>
      </w:tr>
    </w:tbl>
    <w:p w14:paraId="5D57A3D0" w14:textId="77777777" w:rsidR="00AF34EB" w:rsidRPr="001533FF" w:rsidRDefault="00AF34EB" w:rsidP="00AF34EB">
      <w:pPr>
        <w:pStyle w:val="ctext"/>
        <w:rPr>
          <w:highlight w:val="yellow"/>
        </w:rPr>
      </w:pPr>
      <w:r w:rsidRPr="001533FF">
        <w:rPr>
          <w:highlight w:val="yellow"/>
        </w:rPr>
        <w:lastRenderedPageBreak/>
        <w:t>A beneficiary must be enrolled in the Child Health Services (EPSDT) Arkansas Medicaid program and between eighteen (18) months and twenty-one (21) years of age to receive applied behavior analysis therapy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AF34EB" w:rsidRPr="000D64FD" w14:paraId="70790CD4" w14:textId="77777777" w:rsidTr="006E7A9C">
        <w:trPr>
          <w:cantSplit/>
        </w:trPr>
        <w:tc>
          <w:tcPr>
            <w:tcW w:w="8122" w:type="dxa"/>
            <w:tcBorders>
              <w:top w:val="single" w:sz="6" w:space="0" w:color="FFFFFF"/>
              <w:left w:val="single" w:sz="6" w:space="0" w:color="FFFFFF"/>
              <w:bottom w:val="single" w:sz="6" w:space="0" w:color="FFFFFF"/>
              <w:right w:val="single" w:sz="6" w:space="0" w:color="FFFFFF"/>
            </w:tcBorders>
            <w:hideMark/>
          </w:tcPr>
          <w:p w14:paraId="06344E2A" w14:textId="77777777" w:rsidR="00AF34EB" w:rsidRPr="000D64FD" w:rsidRDefault="00AF34EB" w:rsidP="006E7A9C">
            <w:pPr>
              <w:pStyle w:val="chead2"/>
              <w:rPr>
                <w:highlight w:val="yellow"/>
              </w:rPr>
            </w:pPr>
            <w:bookmarkStart w:id="56" w:name="_Toc105581506"/>
            <w:bookmarkStart w:id="57" w:name="_Toc285721255"/>
            <w:bookmarkStart w:id="58" w:name="_Toc380649185"/>
            <w:bookmarkStart w:id="59" w:name="_Toc145676870"/>
            <w:bookmarkStart w:id="60" w:name="_Toc199342572"/>
            <w:r w:rsidRPr="000D64FD">
              <w:rPr>
                <w:highlight w:val="yellow"/>
              </w:rPr>
              <w:t>212.200</w:t>
            </w:r>
            <w:r w:rsidRPr="000D64FD">
              <w:rPr>
                <w:highlight w:val="yellow"/>
              </w:rPr>
              <w:tab/>
              <w:t>Qualifying Diagnosis</w:t>
            </w:r>
            <w:bookmarkEnd w:id="56"/>
            <w:bookmarkEnd w:id="57"/>
            <w:bookmarkEnd w:id="58"/>
            <w:bookmarkEnd w:id="59"/>
            <w:bookmarkEnd w:id="60"/>
          </w:p>
        </w:tc>
        <w:tc>
          <w:tcPr>
            <w:tcW w:w="1238" w:type="dxa"/>
            <w:tcBorders>
              <w:top w:val="single" w:sz="6" w:space="0" w:color="FFFFFF"/>
              <w:left w:val="single" w:sz="6" w:space="0" w:color="FFFFFF"/>
              <w:bottom w:val="single" w:sz="6" w:space="0" w:color="FFFFFF"/>
              <w:right w:val="single" w:sz="6" w:space="0" w:color="FFFFFF"/>
            </w:tcBorders>
            <w:hideMark/>
          </w:tcPr>
          <w:p w14:paraId="1FA74E71" w14:textId="77777777" w:rsidR="00AF34EB" w:rsidRPr="000D64FD" w:rsidRDefault="00AF34EB" w:rsidP="006E7A9C">
            <w:pPr>
              <w:pStyle w:val="cDate2"/>
              <w:rPr>
                <w:sz w:val="20"/>
                <w:highlight w:val="yellow"/>
              </w:rPr>
            </w:pPr>
            <w:r>
              <w:rPr>
                <w:highlight w:val="yellow"/>
              </w:rPr>
              <w:t>1-1-25</w:t>
            </w:r>
          </w:p>
        </w:tc>
      </w:tr>
    </w:tbl>
    <w:p w14:paraId="6EEE21AA" w14:textId="77777777" w:rsidR="00AF34EB" w:rsidRPr="001533FF" w:rsidRDefault="00AF34EB" w:rsidP="00AF34EB">
      <w:pPr>
        <w:pStyle w:val="ctext"/>
        <w:rPr>
          <w:rFonts w:eastAsia="MS Mincho"/>
          <w:highlight w:val="yellow"/>
        </w:rPr>
      </w:pPr>
      <w:r w:rsidRPr="001533FF">
        <w:rPr>
          <w:rFonts w:eastAsia="MS Mincho"/>
          <w:highlight w:val="yellow"/>
        </w:rPr>
        <w:t>A beneficiary must have an autism spectrum disorder (ASD) diagnosis established in accordance with Ark. Code Ann. § 20-77-124, to receive applied behavior analysis therapy services.  The ASD diagnosis must be demonstrated by:</w:t>
      </w:r>
    </w:p>
    <w:p w14:paraId="408E7251" w14:textId="77777777" w:rsidR="00AF34EB" w:rsidRPr="001533FF" w:rsidRDefault="00AF34EB" w:rsidP="00AF34EB">
      <w:pPr>
        <w:pStyle w:val="CLETTERED"/>
        <w:rPr>
          <w:highlight w:val="yellow"/>
        </w:rPr>
      </w:pPr>
      <w:r w:rsidRPr="001533FF">
        <w:rPr>
          <w:highlight w:val="yellow"/>
        </w:rPr>
        <w:t>A.</w:t>
      </w:r>
      <w:r w:rsidRPr="001533FF">
        <w:rPr>
          <w:highlight w:val="yellow"/>
        </w:rPr>
        <w:tab/>
        <w:t>A delineation of American Psychiatric Association, Diagnostic and Statistical Manual of Mental Disorders criteria; or</w:t>
      </w:r>
    </w:p>
    <w:p w14:paraId="33C45522" w14:textId="77777777" w:rsidR="00AF34EB" w:rsidRPr="001533FF" w:rsidRDefault="00AF34EB" w:rsidP="00AF34EB">
      <w:pPr>
        <w:pStyle w:val="CLETTERED"/>
        <w:rPr>
          <w:highlight w:val="yellow"/>
        </w:rPr>
      </w:pPr>
      <w:r w:rsidRPr="001533FF">
        <w:rPr>
          <w:highlight w:val="yellow"/>
        </w:rPr>
        <w:t>B.</w:t>
      </w:r>
      <w:r w:rsidRPr="001533FF">
        <w:rPr>
          <w:highlight w:val="yellow"/>
        </w:rPr>
        <w:tab/>
        <w:t>The results of one or more formalized ASD evaluation instruments administered by qualified professionals as defined in Ark. Code Ann. § 20-77-124.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AF34EB" w:rsidRPr="000D64FD" w14:paraId="78988EDB" w14:textId="77777777" w:rsidTr="006E7A9C">
        <w:trPr>
          <w:cantSplit/>
        </w:trPr>
        <w:tc>
          <w:tcPr>
            <w:tcW w:w="8122" w:type="dxa"/>
            <w:tcBorders>
              <w:top w:val="single" w:sz="6" w:space="0" w:color="FFFFFF"/>
              <w:left w:val="single" w:sz="6" w:space="0" w:color="FFFFFF"/>
              <w:bottom w:val="single" w:sz="6" w:space="0" w:color="FFFFFF"/>
              <w:right w:val="single" w:sz="6" w:space="0" w:color="FFFFFF"/>
            </w:tcBorders>
          </w:tcPr>
          <w:p w14:paraId="0E02CCAD" w14:textId="77777777" w:rsidR="00AF34EB" w:rsidRPr="000D64FD" w:rsidRDefault="00AF34EB" w:rsidP="006E7A9C">
            <w:pPr>
              <w:pStyle w:val="chead2"/>
              <w:rPr>
                <w:highlight w:val="yellow"/>
              </w:rPr>
            </w:pPr>
            <w:bookmarkStart w:id="61" w:name="_Toc105581507"/>
            <w:bookmarkStart w:id="62" w:name="_Toc285721256"/>
            <w:bookmarkStart w:id="63" w:name="_Toc145676871"/>
            <w:bookmarkStart w:id="64" w:name="_Toc199342573"/>
            <w:r w:rsidRPr="000D64FD">
              <w:rPr>
                <w:highlight w:val="yellow"/>
              </w:rPr>
              <w:t>212.300</w:t>
            </w:r>
            <w:r w:rsidRPr="000D64FD">
              <w:rPr>
                <w:highlight w:val="yellow"/>
              </w:rPr>
              <w:tab/>
            </w:r>
            <w:bookmarkEnd w:id="61"/>
            <w:bookmarkEnd w:id="62"/>
            <w:r w:rsidRPr="000D64FD">
              <w:rPr>
                <w:highlight w:val="yellow"/>
              </w:rPr>
              <w:t>Referral to Evaluate</w:t>
            </w:r>
            <w:bookmarkEnd w:id="63"/>
            <w:bookmarkEnd w:id="64"/>
          </w:p>
        </w:tc>
        <w:tc>
          <w:tcPr>
            <w:tcW w:w="1238" w:type="dxa"/>
            <w:tcBorders>
              <w:top w:val="single" w:sz="6" w:space="0" w:color="FFFFFF"/>
              <w:left w:val="single" w:sz="6" w:space="0" w:color="FFFFFF"/>
              <w:bottom w:val="single" w:sz="6" w:space="0" w:color="FFFFFF"/>
              <w:right w:val="single" w:sz="6" w:space="0" w:color="FFFFFF"/>
            </w:tcBorders>
          </w:tcPr>
          <w:p w14:paraId="1C72BBBA" w14:textId="77777777" w:rsidR="00AF34EB" w:rsidRPr="000D64FD" w:rsidRDefault="00AF34EB" w:rsidP="006E7A9C">
            <w:pPr>
              <w:pStyle w:val="cDate2"/>
              <w:rPr>
                <w:sz w:val="20"/>
                <w:highlight w:val="yellow"/>
              </w:rPr>
            </w:pPr>
            <w:r>
              <w:rPr>
                <w:highlight w:val="yellow"/>
              </w:rPr>
              <w:t>1-1-25</w:t>
            </w:r>
          </w:p>
        </w:tc>
      </w:tr>
    </w:tbl>
    <w:p w14:paraId="0FAD61EB" w14:textId="77777777" w:rsidR="00AF34EB" w:rsidRPr="00DC100A" w:rsidRDefault="00AF34EB" w:rsidP="00AF34EB">
      <w:pPr>
        <w:pStyle w:val="CLETTERED"/>
        <w:rPr>
          <w:highlight w:val="yellow"/>
        </w:rPr>
      </w:pPr>
      <w:r w:rsidRPr="00DC100A">
        <w:rPr>
          <w:highlight w:val="yellow"/>
        </w:rPr>
        <w:t>A.</w:t>
      </w:r>
      <w:r w:rsidRPr="00DC100A">
        <w:rPr>
          <w:highlight w:val="yellow"/>
        </w:rPr>
        <w:tab/>
        <w:t>Applied behavior analysis (ABA) therapy services require an initial evaluation referral signed and dated by:</w:t>
      </w:r>
    </w:p>
    <w:p w14:paraId="09923FAD" w14:textId="77777777" w:rsidR="00AF34EB" w:rsidRPr="009D30F7" w:rsidRDefault="00AF34EB" w:rsidP="00AF34EB">
      <w:pPr>
        <w:pStyle w:val="cnumbered"/>
        <w:rPr>
          <w:highlight w:val="yellow"/>
        </w:rPr>
      </w:pPr>
      <w:r w:rsidRPr="009D30F7">
        <w:rPr>
          <w:highlight w:val="yellow"/>
        </w:rPr>
        <w:t>1.</w:t>
      </w:r>
      <w:r w:rsidRPr="009D30F7">
        <w:rPr>
          <w:highlight w:val="yellow"/>
        </w:rPr>
        <w:tab/>
        <w:t xml:space="preserve">The beneficiary’s Arkansas Medicaid assigned primary care provider (PCP); </w:t>
      </w:r>
    </w:p>
    <w:p w14:paraId="4AA19861" w14:textId="77777777" w:rsidR="00AF34EB" w:rsidRPr="009D30F7" w:rsidRDefault="00AF34EB" w:rsidP="00AF34EB">
      <w:pPr>
        <w:pStyle w:val="cnumbered"/>
        <w:rPr>
          <w:highlight w:val="yellow"/>
        </w:rPr>
      </w:pPr>
      <w:r w:rsidRPr="009D30F7">
        <w:rPr>
          <w:highlight w:val="yellow"/>
        </w:rPr>
        <w:t>2.</w:t>
      </w:r>
      <w:r w:rsidRPr="009D30F7">
        <w:rPr>
          <w:highlight w:val="yellow"/>
        </w:rPr>
        <w:tab/>
        <w:t xml:space="preserve">A substitute physician in accordance with section 171.600 of this </w:t>
      </w:r>
      <w:r>
        <w:rPr>
          <w:highlight w:val="yellow"/>
        </w:rPr>
        <w:t xml:space="preserve">Arkansas </w:t>
      </w:r>
      <w:r w:rsidRPr="009D30F7">
        <w:rPr>
          <w:highlight w:val="yellow"/>
        </w:rPr>
        <w:t>Medicaid manual; or</w:t>
      </w:r>
    </w:p>
    <w:p w14:paraId="345F947C" w14:textId="77777777" w:rsidR="00AF34EB" w:rsidRDefault="00AF34EB" w:rsidP="00AF34EB">
      <w:pPr>
        <w:pStyle w:val="cnumbered"/>
      </w:pPr>
      <w:r w:rsidRPr="009D30F7">
        <w:rPr>
          <w:highlight w:val="yellow"/>
        </w:rPr>
        <w:t>3.</w:t>
      </w:r>
      <w:r w:rsidRPr="009D30F7">
        <w:rPr>
          <w:highlight w:val="yellow"/>
        </w:rPr>
        <w:tab/>
        <w:t>An affiliated physician or PCP operating under the same Arkansas Medicaid group provider as the Arkansas Medicaid assigned PCP.</w:t>
      </w:r>
    </w:p>
    <w:p w14:paraId="51D02B51" w14:textId="77777777" w:rsidR="00AF34EB" w:rsidRPr="009D30F7" w:rsidRDefault="00AF34EB" w:rsidP="00AF34EB">
      <w:pPr>
        <w:pStyle w:val="CLETTERED"/>
        <w:rPr>
          <w:highlight w:val="yellow"/>
        </w:rPr>
      </w:pPr>
      <w:r w:rsidRPr="009D30F7">
        <w:rPr>
          <w:highlight w:val="yellow"/>
        </w:rPr>
        <w:t>B.</w:t>
      </w:r>
      <w:r w:rsidRPr="009D30F7">
        <w:rPr>
          <w:highlight w:val="yellow"/>
        </w:rPr>
        <w:tab/>
        <w:t xml:space="preserve">An initial evaluation referral is required to be completed on a form DMS-641 ER “Applied Behavior Analysis Therapy Services for Medicaid Eligible Beneficiaries from 18 months to 21 Years of Age Evaluation Referral.”  </w:t>
      </w:r>
      <w:hyperlink r:id="rId12" w:history="1">
        <w:r w:rsidRPr="00724343">
          <w:rPr>
            <w:rStyle w:val="Hyperlink"/>
            <w:highlight w:val="yellow"/>
          </w:rPr>
          <w:t>View or print the form DMS-641 ER</w:t>
        </w:r>
      </w:hyperlink>
      <w:r w:rsidRPr="009D30F7">
        <w:rPr>
          <w:highlight w:val="yellow"/>
        </w:rPr>
        <w:t>.</w:t>
      </w:r>
    </w:p>
    <w:p w14:paraId="3A1AAD33" w14:textId="77777777" w:rsidR="00AF34EB" w:rsidRPr="009D30F7" w:rsidRDefault="00AF34EB" w:rsidP="00AF34EB">
      <w:pPr>
        <w:pStyle w:val="CLETTERED"/>
        <w:rPr>
          <w:highlight w:val="yellow"/>
        </w:rPr>
      </w:pPr>
      <w:r w:rsidRPr="009D30F7">
        <w:rPr>
          <w:highlight w:val="yellow"/>
        </w:rPr>
        <w:t>C.</w:t>
      </w:r>
      <w:r w:rsidRPr="009D30F7">
        <w:rPr>
          <w:highlight w:val="yellow"/>
        </w:rPr>
        <w:tab/>
        <w:t xml:space="preserve">A DMS-641 ER evaluation referral is only required to perform the </w:t>
      </w:r>
      <w:r w:rsidRPr="00724343">
        <w:rPr>
          <w:i/>
          <w:iCs/>
          <w:highlight w:val="yellow"/>
        </w:rPr>
        <w:t xml:space="preserve">initial </w:t>
      </w:r>
      <w:r w:rsidRPr="009D30F7">
        <w:rPr>
          <w:highlight w:val="yellow"/>
        </w:rPr>
        <w:t>comprehensive evaluation related to ABA therapy services.</w:t>
      </w:r>
    </w:p>
    <w:p w14:paraId="2C735126" w14:textId="77777777" w:rsidR="00AF34EB" w:rsidRPr="009D30F7" w:rsidRDefault="00AF34EB" w:rsidP="00AF34EB">
      <w:pPr>
        <w:pStyle w:val="CLETTERED"/>
        <w:rPr>
          <w:highlight w:val="yellow"/>
        </w:rPr>
      </w:pPr>
      <w:r w:rsidRPr="009D30F7">
        <w:rPr>
          <w:highlight w:val="yellow"/>
        </w:rPr>
        <w:t>D.</w:t>
      </w:r>
      <w:r w:rsidRPr="009D30F7">
        <w:rPr>
          <w:highlight w:val="yellow"/>
        </w:rPr>
        <w:tab/>
        <w:t xml:space="preserve">No evaluation referral is required for an ABA therapy provider to perform a comprehensive reevaluation </w:t>
      </w:r>
      <w:r w:rsidRPr="003D1C87">
        <w:rPr>
          <w:highlight w:val="yellow"/>
        </w:rPr>
        <w:t xml:space="preserve">necessary to demonstrate a beneficiary’s continued eligibility for ABA therapy services </w:t>
      </w:r>
      <w:r w:rsidRPr="009D30F7">
        <w:rPr>
          <w:highlight w:val="yellow"/>
        </w:rPr>
        <w:t xml:space="preserve">(see section 212.500(B) of this </w:t>
      </w:r>
      <w:r>
        <w:rPr>
          <w:highlight w:val="yellow"/>
        </w:rPr>
        <w:t xml:space="preserve">Arkansas </w:t>
      </w:r>
      <w:r w:rsidRPr="009D30F7">
        <w:rPr>
          <w:highlight w:val="yellow"/>
        </w:rPr>
        <w:t>Medicaid manual)</w:t>
      </w:r>
      <w:r>
        <w:rPr>
          <w:highlight w:val="yellow"/>
        </w:rPr>
        <w:t>.</w:t>
      </w:r>
    </w:p>
    <w:p w14:paraId="5EFCED8E" w14:textId="77777777" w:rsidR="00AF34EB" w:rsidRPr="009D30F7" w:rsidRDefault="00AF34EB" w:rsidP="00AF34EB">
      <w:pPr>
        <w:pStyle w:val="CLETTERED"/>
        <w:rPr>
          <w:highlight w:val="yellow"/>
        </w:rPr>
      </w:pPr>
      <w:r w:rsidRPr="009D30F7">
        <w:rPr>
          <w:highlight w:val="yellow"/>
        </w:rPr>
        <w:t>E.</w:t>
      </w:r>
      <w:r w:rsidRPr="009D30F7">
        <w:rPr>
          <w:highlight w:val="yellow"/>
        </w:rPr>
        <w:tab/>
        <w:t>When a beneficiary has an active treatment prescription for ABA therapy services pursuant to a DMS-641 TP and switches to a new ABA therapy provider, the new provider is not required to obtain or maintain in the beneficiary’s service record a DMS-641 ER since any evaluation performed by the new provider would not be the beneficiary’s initial comprehensive evaluation for ABA therapy services.</w:t>
      </w:r>
    </w:p>
    <w:p w14:paraId="283236C1" w14:textId="77777777" w:rsidR="00AF34EB" w:rsidRPr="009D30F7" w:rsidRDefault="00AF34EB" w:rsidP="00AF34EB">
      <w:pPr>
        <w:pStyle w:val="CLETTERED"/>
        <w:rPr>
          <w:highlight w:val="yellow"/>
        </w:rPr>
      </w:pPr>
      <w:r w:rsidRPr="009D30F7">
        <w:rPr>
          <w:highlight w:val="yellow"/>
        </w:rPr>
        <w:t>F.</w:t>
      </w:r>
      <w:r w:rsidRPr="009D30F7">
        <w:rPr>
          <w:highlight w:val="yellow"/>
        </w:rPr>
        <w:tab/>
        <w:t>If a beneficiary becomes ineligible for ABA therapy services at any time, then another, new DMS-641 ER evaluation referral and initial comprehensive evaluation is required prior to restarting ABA therapy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AF34EB" w:rsidRPr="000D64FD" w14:paraId="7F092DCA" w14:textId="77777777" w:rsidTr="006E7A9C">
        <w:trPr>
          <w:cantSplit/>
        </w:trPr>
        <w:tc>
          <w:tcPr>
            <w:tcW w:w="8122" w:type="dxa"/>
            <w:tcBorders>
              <w:top w:val="single" w:sz="6" w:space="0" w:color="FFFFFF"/>
              <w:left w:val="single" w:sz="6" w:space="0" w:color="FFFFFF"/>
              <w:bottom w:val="single" w:sz="6" w:space="0" w:color="FFFFFF"/>
              <w:right w:val="single" w:sz="6" w:space="0" w:color="FFFFFF"/>
            </w:tcBorders>
          </w:tcPr>
          <w:p w14:paraId="296B5F9C" w14:textId="77777777" w:rsidR="00AF34EB" w:rsidRPr="000D64FD" w:rsidRDefault="00AF34EB" w:rsidP="006E7A9C">
            <w:pPr>
              <w:pStyle w:val="chead2"/>
              <w:rPr>
                <w:highlight w:val="yellow"/>
              </w:rPr>
            </w:pPr>
            <w:bookmarkStart w:id="65" w:name="_Toc145676872"/>
            <w:bookmarkStart w:id="66" w:name="_Toc199342574"/>
            <w:r w:rsidRPr="000D64FD">
              <w:rPr>
                <w:highlight w:val="yellow"/>
              </w:rPr>
              <w:t>212.400</w:t>
            </w:r>
            <w:r w:rsidRPr="000D64FD">
              <w:rPr>
                <w:highlight w:val="yellow"/>
              </w:rPr>
              <w:tab/>
            </w:r>
            <w:bookmarkEnd w:id="65"/>
            <w:r w:rsidRPr="00C34C06">
              <w:rPr>
                <w:highlight w:val="yellow"/>
              </w:rPr>
              <w:t>Treatment Prescription</w:t>
            </w:r>
            <w:bookmarkEnd w:id="66"/>
          </w:p>
        </w:tc>
        <w:tc>
          <w:tcPr>
            <w:tcW w:w="1238" w:type="dxa"/>
            <w:tcBorders>
              <w:top w:val="single" w:sz="6" w:space="0" w:color="FFFFFF"/>
              <w:left w:val="single" w:sz="6" w:space="0" w:color="FFFFFF"/>
              <w:bottom w:val="single" w:sz="6" w:space="0" w:color="FFFFFF"/>
              <w:right w:val="single" w:sz="6" w:space="0" w:color="FFFFFF"/>
            </w:tcBorders>
          </w:tcPr>
          <w:p w14:paraId="173FA0D1" w14:textId="77777777" w:rsidR="00AF34EB" w:rsidRPr="000D64FD" w:rsidRDefault="00AF34EB" w:rsidP="006E7A9C">
            <w:pPr>
              <w:pStyle w:val="cDate2"/>
              <w:rPr>
                <w:sz w:val="20"/>
                <w:highlight w:val="yellow"/>
              </w:rPr>
            </w:pPr>
            <w:r>
              <w:rPr>
                <w:highlight w:val="yellow"/>
              </w:rPr>
              <w:t>1-1-25</w:t>
            </w:r>
          </w:p>
        </w:tc>
      </w:tr>
    </w:tbl>
    <w:p w14:paraId="1E2EA39C" w14:textId="77777777" w:rsidR="00AF34EB" w:rsidRPr="00C34C06" w:rsidRDefault="00AF34EB" w:rsidP="00AF34EB">
      <w:pPr>
        <w:pStyle w:val="CLETTERED"/>
        <w:rPr>
          <w:highlight w:val="yellow"/>
        </w:rPr>
      </w:pPr>
      <w:r w:rsidRPr="00C34C06">
        <w:rPr>
          <w:highlight w:val="yellow"/>
        </w:rPr>
        <w:t>A.</w:t>
      </w:r>
      <w:r w:rsidRPr="00C34C06">
        <w:rPr>
          <w:highlight w:val="yellow"/>
        </w:rPr>
        <w:tab/>
        <w:t>Applied behavior analysis (ABA) therapy services require a treatment prescription signed and dated in accordance with the following:</w:t>
      </w:r>
    </w:p>
    <w:p w14:paraId="7E4749A5" w14:textId="77777777" w:rsidR="00AF34EB" w:rsidRPr="00C34C06" w:rsidRDefault="00AF34EB" w:rsidP="00AF34EB">
      <w:pPr>
        <w:pStyle w:val="cnumbered"/>
        <w:rPr>
          <w:highlight w:val="yellow"/>
        </w:rPr>
      </w:pPr>
      <w:r w:rsidRPr="00C34C06">
        <w:rPr>
          <w:highlight w:val="yellow"/>
        </w:rPr>
        <w:t>1.</w:t>
      </w:r>
      <w:r w:rsidRPr="00C34C06">
        <w:rPr>
          <w:highlight w:val="yellow"/>
        </w:rPr>
        <w:tab/>
        <w:t xml:space="preserve">A beneficiary’s </w:t>
      </w:r>
      <w:r w:rsidRPr="00724343">
        <w:rPr>
          <w:i/>
          <w:iCs/>
          <w:highlight w:val="yellow"/>
          <w:u w:val="single"/>
        </w:rPr>
        <w:t>initial</w:t>
      </w:r>
      <w:r w:rsidRPr="00C34C06">
        <w:rPr>
          <w:highlight w:val="yellow"/>
        </w:rPr>
        <w:t xml:space="preserve"> treatment prescription must be signed and dated by the beneficiary’s Arkansas Medicaid assigned primary care provider (PCP).</w:t>
      </w:r>
    </w:p>
    <w:p w14:paraId="0FE14511" w14:textId="77777777" w:rsidR="00AF34EB" w:rsidRPr="00C34C06" w:rsidRDefault="00AF34EB" w:rsidP="00AF34EB">
      <w:pPr>
        <w:pStyle w:val="cnumbered"/>
      </w:pPr>
      <w:r w:rsidRPr="00C34C06">
        <w:rPr>
          <w:highlight w:val="yellow"/>
        </w:rPr>
        <w:t>2.</w:t>
      </w:r>
      <w:r w:rsidRPr="00C34C06">
        <w:rPr>
          <w:highlight w:val="yellow"/>
        </w:rPr>
        <w:tab/>
        <w:t>A beneficiary’s renewal treatment prescription must be signed and dated by:</w:t>
      </w:r>
    </w:p>
    <w:p w14:paraId="5023560C" w14:textId="77777777" w:rsidR="00AF34EB" w:rsidRPr="00C34C06" w:rsidRDefault="00AF34EB" w:rsidP="00AF34EB">
      <w:pPr>
        <w:pStyle w:val="cletteredindent"/>
        <w:rPr>
          <w:highlight w:val="yellow"/>
        </w:rPr>
      </w:pPr>
      <w:r w:rsidRPr="00C34C06">
        <w:rPr>
          <w:highlight w:val="yellow"/>
        </w:rPr>
        <w:t>a.</w:t>
      </w:r>
      <w:r w:rsidRPr="00C34C06">
        <w:rPr>
          <w:highlight w:val="yellow"/>
        </w:rPr>
        <w:tab/>
        <w:t>The beneficiary’s Arkansas Medicaid assigned PCP;</w:t>
      </w:r>
    </w:p>
    <w:p w14:paraId="76A8DF06" w14:textId="77777777" w:rsidR="00AF34EB" w:rsidRPr="00C34C06" w:rsidRDefault="00AF34EB" w:rsidP="00AF34EB">
      <w:pPr>
        <w:pStyle w:val="cletteredindent"/>
        <w:rPr>
          <w:highlight w:val="yellow"/>
        </w:rPr>
      </w:pPr>
      <w:r w:rsidRPr="00C34C06">
        <w:rPr>
          <w:highlight w:val="yellow"/>
        </w:rPr>
        <w:t>b.</w:t>
      </w:r>
      <w:r w:rsidRPr="00C34C06">
        <w:rPr>
          <w:highlight w:val="yellow"/>
        </w:rPr>
        <w:tab/>
        <w:t xml:space="preserve">A substitute physician in accordance with section 171.600 of this </w:t>
      </w:r>
      <w:r>
        <w:rPr>
          <w:highlight w:val="yellow"/>
        </w:rPr>
        <w:t xml:space="preserve">Arkansas </w:t>
      </w:r>
      <w:r w:rsidRPr="00C34C06">
        <w:rPr>
          <w:highlight w:val="yellow"/>
        </w:rPr>
        <w:t>Medicaid manual; or</w:t>
      </w:r>
    </w:p>
    <w:p w14:paraId="4780F31F" w14:textId="77777777" w:rsidR="00AF34EB" w:rsidRPr="00C34C06" w:rsidRDefault="00AF34EB" w:rsidP="00AF34EB">
      <w:pPr>
        <w:pStyle w:val="cletteredindent"/>
      </w:pPr>
      <w:r w:rsidRPr="00C34C06">
        <w:rPr>
          <w:highlight w:val="yellow"/>
        </w:rPr>
        <w:t>c.</w:t>
      </w:r>
      <w:r w:rsidRPr="00C34C06">
        <w:rPr>
          <w:highlight w:val="yellow"/>
        </w:rPr>
        <w:tab/>
        <w:t>An affiliated physician or PCP operating under the same Arkansas Medicaid group provider as the Arkansas Medicaid assigned PCP.</w:t>
      </w:r>
    </w:p>
    <w:p w14:paraId="38FBD589" w14:textId="77777777" w:rsidR="00AF34EB" w:rsidRPr="00391EC2" w:rsidRDefault="00AF34EB" w:rsidP="00AF34EB">
      <w:pPr>
        <w:pStyle w:val="CLETTERED"/>
        <w:rPr>
          <w:highlight w:val="yellow"/>
        </w:rPr>
      </w:pPr>
      <w:r w:rsidRPr="00391EC2">
        <w:rPr>
          <w:highlight w:val="yellow"/>
        </w:rPr>
        <w:lastRenderedPageBreak/>
        <w:t>B.</w:t>
      </w:r>
      <w:r w:rsidRPr="00391EC2">
        <w:rPr>
          <w:highlight w:val="yellow"/>
        </w:rPr>
        <w:tab/>
        <w:t>Unless a shorter time is specified on the treatment prescription, a treatment prescription for ABA therapy services is valid for:</w:t>
      </w:r>
    </w:p>
    <w:p w14:paraId="303BCA7A" w14:textId="77777777" w:rsidR="00AF34EB" w:rsidRPr="00391EC2" w:rsidRDefault="00AF34EB" w:rsidP="00AF34EB">
      <w:pPr>
        <w:pStyle w:val="cnumbered"/>
        <w:rPr>
          <w:highlight w:val="yellow"/>
        </w:rPr>
      </w:pPr>
      <w:r w:rsidRPr="00391EC2">
        <w:rPr>
          <w:highlight w:val="yellow"/>
        </w:rPr>
        <w:t>1.</w:t>
      </w:r>
      <w:r w:rsidRPr="00391EC2">
        <w:rPr>
          <w:highlight w:val="yellow"/>
        </w:rPr>
        <w:tab/>
        <w:t>Up to six (6) months for a beneficiary from eighteen (18) months to eight (8) years of age; and</w:t>
      </w:r>
    </w:p>
    <w:p w14:paraId="00D37EC5" w14:textId="77777777" w:rsidR="00AF34EB" w:rsidRPr="00391EC2" w:rsidRDefault="00AF34EB" w:rsidP="00AF34EB">
      <w:pPr>
        <w:pStyle w:val="cnumbered"/>
        <w:rPr>
          <w:highlight w:val="yellow"/>
        </w:rPr>
      </w:pPr>
      <w:r w:rsidRPr="00391EC2">
        <w:rPr>
          <w:highlight w:val="yellow"/>
        </w:rPr>
        <w:t>2.</w:t>
      </w:r>
      <w:r w:rsidRPr="00391EC2">
        <w:rPr>
          <w:highlight w:val="yellow"/>
        </w:rPr>
        <w:tab/>
        <w:t>Up to twelve (12) months for a beneficiary from eight (8) to twenty-one (21) years of age.</w:t>
      </w:r>
    </w:p>
    <w:p w14:paraId="4CB2F3E1" w14:textId="77777777" w:rsidR="00AF34EB" w:rsidRPr="00C34C06" w:rsidRDefault="00AF34EB" w:rsidP="00AF34EB">
      <w:pPr>
        <w:pStyle w:val="cletteredindent"/>
      </w:pPr>
      <w:r w:rsidRPr="00391EC2">
        <w:rPr>
          <w:highlight w:val="yellow"/>
        </w:rPr>
        <w:t>a.</w:t>
      </w:r>
      <w:r w:rsidRPr="00391EC2">
        <w:rPr>
          <w:highlight w:val="yellow"/>
        </w:rPr>
        <w:tab/>
        <w:t>Age is determined based on the beneficiary’s age as of the date of the treatment prescription.</w:t>
      </w:r>
    </w:p>
    <w:p w14:paraId="0842CDF1" w14:textId="77777777" w:rsidR="00AF34EB" w:rsidRPr="00C95D3A" w:rsidRDefault="00AF34EB" w:rsidP="00AF34EB">
      <w:pPr>
        <w:pStyle w:val="CLETTERED"/>
        <w:rPr>
          <w:highlight w:val="yellow"/>
        </w:rPr>
      </w:pPr>
      <w:r w:rsidRPr="00C95D3A">
        <w:rPr>
          <w:highlight w:val="yellow"/>
        </w:rPr>
        <w:t>C.</w:t>
      </w:r>
      <w:r w:rsidRPr="00C95D3A">
        <w:rPr>
          <w:highlight w:val="yellow"/>
        </w:rPr>
        <w:tab/>
        <w:t xml:space="preserve">A treatment prescription for ABA therapy services must be on a form DMS-641 TP “Applied Behavior Analysis Therapy Services for Medicaid Eligible Beneficiaries from 18 months to 21 Years of Age Treatment Prescription.”  </w:t>
      </w:r>
      <w:hyperlink r:id="rId13" w:history="1">
        <w:r w:rsidRPr="001869E2">
          <w:rPr>
            <w:rStyle w:val="Hyperlink"/>
            <w:highlight w:val="yellow"/>
          </w:rPr>
          <w:t>View or print the form DMS-641 TP</w:t>
        </w:r>
      </w:hyperlink>
      <w:r w:rsidRPr="00C95D3A">
        <w:rPr>
          <w:highlight w:val="yellow"/>
        </w:rPr>
        <w:t>.</w:t>
      </w:r>
    </w:p>
    <w:p w14:paraId="05E35545" w14:textId="77777777" w:rsidR="00AF34EB" w:rsidRPr="00C95D3A" w:rsidRDefault="00AF34EB" w:rsidP="00AF34EB">
      <w:pPr>
        <w:pStyle w:val="CLETTERED"/>
        <w:rPr>
          <w:highlight w:val="yellow"/>
        </w:rPr>
      </w:pPr>
      <w:r w:rsidRPr="00C95D3A">
        <w:rPr>
          <w:highlight w:val="yellow"/>
        </w:rPr>
        <w:t>D.</w:t>
      </w:r>
      <w:r w:rsidRPr="00C95D3A">
        <w:rPr>
          <w:highlight w:val="yellow"/>
        </w:rPr>
        <w:tab/>
        <w:t xml:space="preserve">Beneficiaries who are already receiving ABA therapy services pursuant to an active treatment prescription (on a DMS-693 form) as of </w:t>
      </w:r>
      <w:r>
        <w:rPr>
          <w:highlight w:val="yellow"/>
        </w:rPr>
        <w:t>January 1, 2025</w:t>
      </w:r>
      <w:r w:rsidRPr="00C95D3A">
        <w:rPr>
          <w:highlight w:val="yellow"/>
        </w:rPr>
        <w:t>, are not required to obtain a new treatment prescription on a form DMS-641 TP until their existing treatment prescription expires.</w:t>
      </w:r>
    </w:p>
    <w:p w14:paraId="7D4AECD0" w14:textId="77777777" w:rsidR="00AF34EB" w:rsidRPr="00C95D3A" w:rsidRDefault="00AF34EB" w:rsidP="00AF34EB">
      <w:pPr>
        <w:pStyle w:val="CLETTERED"/>
        <w:rPr>
          <w:highlight w:val="yellow"/>
        </w:rPr>
      </w:pPr>
      <w:r w:rsidRPr="00C95D3A">
        <w:rPr>
          <w:highlight w:val="yellow"/>
        </w:rPr>
        <w:t>E.</w:t>
      </w:r>
      <w:r w:rsidRPr="00C95D3A">
        <w:rPr>
          <w:highlight w:val="yellow"/>
        </w:rPr>
        <w:tab/>
        <w:t>A new DMS-641 TP treatment prescription is not required when a beneficiary changes PCPs.  An existing treatment scription would remain valid through its date of expiration if it was valid at the time originally signed.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AF34EB" w:rsidRPr="000D64FD" w14:paraId="304DA0A2" w14:textId="77777777" w:rsidTr="006E7A9C">
        <w:trPr>
          <w:cantSplit/>
        </w:trPr>
        <w:tc>
          <w:tcPr>
            <w:tcW w:w="8122" w:type="dxa"/>
            <w:tcBorders>
              <w:top w:val="single" w:sz="6" w:space="0" w:color="FFFFFF"/>
              <w:left w:val="single" w:sz="6" w:space="0" w:color="FFFFFF"/>
              <w:bottom w:val="single" w:sz="6" w:space="0" w:color="FFFFFF"/>
              <w:right w:val="single" w:sz="6" w:space="0" w:color="FFFFFF"/>
            </w:tcBorders>
          </w:tcPr>
          <w:p w14:paraId="3E6BE2F8" w14:textId="77777777" w:rsidR="00AF34EB" w:rsidRPr="000D64FD" w:rsidRDefault="00AF34EB" w:rsidP="006E7A9C">
            <w:pPr>
              <w:pStyle w:val="chead2"/>
              <w:rPr>
                <w:highlight w:val="yellow"/>
              </w:rPr>
            </w:pPr>
            <w:bookmarkStart w:id="67" w:name="_Toc145676873"/>
            <w:bookmarkStart w:id="68" w:name="_Toc199342575"/>
            <w:r w:rsidRPr="000D64FD">
              <w:rPr>
                <w:highlight w:val="yellow"/>
              </w:rPr>
              <w:t>212.500</w:t>
            </w:r>
            <w:r w:rsidRPr="000D64FD">
              <w:rPr>
                <w:highlight w:val="yellow"/>
              </w:rPr>
              <w:tab/>
              <w:t>Comprehensive Assessment</w:t>
            </w:r>
            <w:bookmarkEnd w:id="67"/>
            <w:bookmarkEnd w:id="68"/>
          </w:p>
        </w:tc>
        <w:tc>
          <w:tcPr>
            <w:tcW w:w="1238" w:type="dxa"/>
            <w:tcBorders>
              <w:top w:val="single" w:sz="6" w:space="0" w:color="FFFFFF"/>
              <w:left w:val="single" w:sz="6" w:space="0" w:color="FFFFFF"/>
              <w:bottom w:val="single" w:sz="6" w:space="0" w:color="FFFFFF"/>
              <w:right w:val="single" w:sz="6" w:space="0" w:color="FFFFFF"/>
            </w:tcBorders>
          </w:tcPr>
          <w:p w14:paraId="4BEF243A" w14:textId="77777777" w:rsidR="00AF34EB" w:rsidRPr="000D64FD" w:rsidRDefault="00AF34EB" w:rsidP="006E7A9C">
            <w:pPr>
              <w:pStyle w:val="cDate2"/>
              <w:rPr>
                <w:sz w:val="20"/>
                <w:highlight w:val="yellow"/>
              </w:rPr>
            </w:pPr>
            <w:r>
              <w:rPr>
                <w:highlight w:val="yellow"/>
              </w:rPr>
              <w:t>1-1-25</w:t>
            </w:r>
          </w:p>
        </w:tc>
      </w:tr>
    </w:tbl>
    <w:p w14:paraId="2D183F58" w14:textId="77777777" w:rsidR="00AF34EB" w:rsidRDefault="00AF34EB" w:rsidP="00AF34EB">
      <w:pPr>
        <w:pStyle w:val="CLETTERED"/>
      </w:pPr>
      <w:r w:rsidRPr="000D64FD">
        <w:rPr>
          <w:highlight w:val="yellow"/>
        </w:rPr>
        <w:t>A.</w:t>
      </w:r>
      <w:r w:rsidRPr="000D64FD">
        <w:rPr>
          <w:highlight w:val="yellow"/>
        </w:rPr>
        <w:tab/>
      </w:r>
      <w:r w:rsidRPr="00C95D3A">
        <w:rPr>
          <w:highlight w:val="yellow"/>
        </w:rPr>
        <w:t>Applied behavior analysis (ABA) therapy services must be medically necessary as demonstrated by the results of a comprehensive evaluation completed by a board-certified behavior analyst (BCBA).  An autism spectrum disorder (ASD) diagnosis alone is not sufficient documentation to demonstrate medical necessity.</w:t>
      </w:r>
    </w:p>
    <w:p w14:paraId="1642DA4E" w14:textId="77777777" w:rsidR="00AF34EB" w:rsidRPr="00C95D3A" w:rsidRDefault="00AF34EB" w:rsidP="00AF34EB">
      <w:pPr>
        <w:pStyle w:val="cnumbered"/>
        <w:rPr>
          <w:highlight w:val="yellow"/>
        </w:rPr>
      </w:pPr>
      <w:r w:rsidRPr="00C95D3A">
        <w:rPr>
          <w:highlight w:val="yellow"/>
        </w:rPr>
        <w:t>1.</w:t>
      </w:r>
      <w:r w:rsidRPr="00C95D3A">
        <w:rPr>
          <w:highlight w:val="yellow"/>
        </w:rPr>
        <w:tab/>
        <w:t>An initial comprehensive evaluation must be performed to demonstrate initial eligibility for ABA therapy services.</w:t>
      </w:r>
    </w:p>
    <w:p w14:paraId="1DBD92D1" w14:textId="77777777" w:rsidR="00AF34EB" w:rsidRPr="00C95D3A" w:rsidRDefault="00AF34EB" w:rsidP="00AF34EB">
      <w:pPr>
        <w:pStyle w:val="cnumbered"/>
        <w:rPr>
          <w:highlight w:val="yellow"/>
        </w:rPr>
      </w:pPr>
      <w:r w:rsidRPr="00C95D3A">
        <w:rPr>
          <w:highlight w:val="yellow"/>
        </w:rPr>
        <w:t>2.</w:t>
      </w:r>
      <w:r w:rsidRPr="00C95D3A">
        <w:rPr>
          <w:highlight w:val="yellow"/>
        </w:rPr>
        <w:tab/>
        <w:t>Once a beneficiary is receiving ABA therapy services, a comprehensive reevaluation must be performed at least every:</w:t>
      </w:r>
    </w:p>
    <w:p w14:paraId="0CB62369" w14:textId="77777777" w:rsidR="00AF34EB" w:rsidRPr="00C95D3A" w:rsidRDefault="00AF34EB" w:rsidP="00AF34EB">
      <w:pPr>
        <w:pStyle w:val="cletteredindent"/>
        <w:rPr>
          <w:highlight w:val="yellow"/>
        </w:rPr>
      </w:pPr>
      <w:r w:rsidRPr="00C95D3A">
        <w:rPr>
          <w:highlight w:val="yellow"/>
        </w:rPr>
        <w:t>a.</w:t>
      </w:r>
      <w:r w:rsidRPr="00C95D3A">
        <w:rPr>
          <w:highlight w:val="yellow"/>
        </w:rPr>
        <w:tab/>
        <w:t>Six (6) months for beneficiaries from eighteen (18) months to eight (8) years of age; and</w:t>
      </w:r>
    </w:p>
    <w:p w14:paraId="4279318F" w14:textId="77777777" w:rsidR="00AF34EB" w:rsidRDefault="00AF34EB" w:rsidP="00AF34EB">
      <w:pPr>
        <w:pStyle w:val="cletteredindent"/>
      </w:pPr>
      <w:r w:rsidRPr="00C95D3A">
        <w:rPr>
          <w:highlight w:val="yellow"/>
        </w:rPr>
        <w:t>b.</w:t>
      </w:r>
      <w:r w:rsidRPr="00C95D3A">
        <w:rPr>
          <w:highlight w:val="yellow"/>
        </w:rPr>
        <w:tab/>
        <w:t>Twelve (12) months for beneficiaries from eight (8) to twenty-one (21) years of age.</w:t>
      </w:r>
    </w:p>
    <w:p w14:paraId="3E6F208D" w14:textId="77777777" w:rsidR="00AF34EB" w:rsidRDefault="00AF34EB" w:rsidP="00AF34EB">
      <w:pPr>
        <w:pStyle w:val="CLETTERED"/>
      </w:pPr>
      <w:r w:rsidRPr="00C95D3A">
        <w:rPr>
          <w:highlight w:val="yellow"/>
        </w:rPr>
        <w:t>B.</w:t>
      </w:r>
      <w:r w:rsidRPr="00C95D3A">
        <w:rPr>
          <w:highlight w:val="yellow"/>
        </w:rPr>
        <w:tab/>
        <w:t>The initial comprehensive evaluation and each comprehensive reevaluation report must include the following information:</w:t>
      </w:r>
    </w:p>
    <w:p w14:paraId="4840A6C0" w14:textId="77777777" w:rsidR="00AF34EB" w:rsidRDefault="00AF34EB" w:rsidP="00AF34EB">
      <w:pPr>
        <w:pStyle w:val="CLETTERED"/>
      </w:pPr>
      <w:r>
        <w:tab/>
      </w:r>
      <w:r w:rsidRPr="00C95D3A">
        <w:rPr>
          <w:highlight w:val="yellow"/>
        </w:rPr>
        <w:t>While all the following information must be included in any comprehensive evaluation report, there is not a required order or format in which the comprehensive evaluation report must be prepared.</w:t>
      </w:r>
    </w:p>
    <w:p w14:paraId="7349F24F" w14:textId="77777777" w:rsidR="00AF34EB" w:rsidRPr="00C95D3A" w:rsidRDefault="00AF34EB" w:rsidP="00AF34EB">
      <w:pPr>
        <w:pStyle w:val="cnumbered"/>
        <w:rPr>
          <w:highlight w:val="yellow"/>
        </w:rPr>
      </w:pPr>
      <w:r w:rsidRPr="00C95D3A">
        <w:rPr>
          <w:highlight w:val="yellow"/>
        </w:rPr>
        <w:t>1.</w:t>
      </w:r>
      <w:r w:rsidRPr="00C95D3A">
        <w:rPr>
          <w:highlight w:val="yellow"/>
        </w:rPr>
        <w:tab/>
        <w:t>The beneficiary’s:</w:t>
      </w:r>
    </w:p>
    <w:p w14:paraId="76E1A360" w14:textId="77777777" w:rsidR="00AF34EB" w:rsidRPr="00C95D3A" w:rsidRDefault="00AF34EB" w:rsidP="00AF34EB">
      <w:pPr>
        <w:pStyle w:val="cletteredindent"/>
        <w:rPr>
          <w:highlight w:val="yellow"/>
        </w:rPr>
      </w:pPr>
      <w:r w:rsidRPr="00C95D3A">
        <w:rPr>
          <w:highlight w:val="yellow"/>
        </w:rPr>
        <w:t>a.</w:t>
      </w:r>
      <w:r w:rsidRPr="00C95D3A">
        <w:rPr>
          <w:highlight w:val="yellow"/>
        </w:rPr>
        <w:tab/>
        <w:t>Name, age, and date of birth;</w:t>
      </w:r>
    </w:p>
    <w:p w14:paraId="4945A29E" w14:textId="77777777" w:rsidR="00AF34EB" w:rsidRPr="00C95D3A" w:rsidRDefault="00AF34EB" w:rsidP="00AF34EB">
      <w:pPr>
        <w:pStyle w:val="cletteredindent"/>
        <w:rPr>
          <w:highlight w:val="yellow"/>
        </w:rPr>
      </w:pPr>
      <w:r w:rsidRPr="00C95D3A">
        <w:rPr>
          <w:highlight w:val="yellow"/>
        </w:rPr>
        <w:t>b.</w:t>
      </w:r>
      <w:r w:rsidRPr="00C95D3A">
        <w:rPr>
          <w:highlight w:val="yellow"/>
        </w:rPr>
        <w:tab/>
        <w:t>Assigned primary care provider; and</w:t>
      </w:r>
    </w:p>
    <w:p w14:paraId="0F7C7446" w14:textId="77777777" w:rsidR="00AF34EB" w:rsidRDefault="00AF34EB" w:rsidP="00AF34EB">
      <w:pPr>
        <w:pStyle w:val="cletteredindent"/>
      </w:pPr>
      <w:r w:rsidRPr="00C95D3A">
        <w:rPr>
          <w:highlight w:val="yellow"/>
        </w:rPr>
        <w:t>c.</w:t>
      </w:r>
      <w:r w:rsidRPr="00C95D3A">
        <w:rPr>
          <w:highlight w:val="yellow"/>
        </w:rPr>
        <w:tab/>
        <w:t>Supervising board-certified behavior analyst (BCBA);</w:t>
      </w:r>
    </w:p>
    <w:p w14:paraId="348551FC" w14:textId="77777777" w:rsidR="00AF34EB" w:rsidRDefault="00AF34EB" w:rsidP="00AF34EB">
      <w:pPr>
        <w:pStyle w:val="cnumbered"/>
      </w:pPr>
      <w:r w:rsidRPr="006A584D">
        <w:rPr>
          <w:highlight w:val="yellow"/>
        </w:rPr>
        <w:t>2.</w:t>
      </w:r>
      <w:r w:rsidRPr="006A584D">
        <w:rPr>
          <w:highlight w:val="yellow"/>
        </w:rPr>
        <w:tab/>
        <w:t>A summary of available background history on the beneficiary, including without limitation:</w:t>
      </w:r>
    </w:p>
    <w:p w14:paraId="79A6FEFE" w14:textId="77777777" w:rsidR="00AF34EB" w:rsidRPr="006A584D" w:rsidRDefault="00AF34EB" w:rsidP="00AF34EB">
      <w:pPr>
        <w:pStyle w:val="cletteredindent"/>
        <w:rPr>
          <w:highlight w:val="yellow"/>
        </w:rPr>
      </w:pPr>
      <w:r w:rsidRPr="006A584D">
        <w:rPr>
          <w:highlight w:val="yellow"/>
        </w:rPr>
        <w:t>a.</w:t>
      </w:r>
      <w:r w:rsidRPr="006A584D">
        <w:rPr>
          <w:highlight w:val="yellow"/>
        </w:rPr>
        <w:tab/>
        <w:t>Pertinent medical, mental, and developmental history, including any medications prescribed to ameliorate behaviors;</w:t>
      </w:r>
    </w:p>
    <w:p w14:paraId="16915D4C" w14:textId="77777777" w:rsidR="00AF34EB" w:rsidRPr="006A584D" w:rsidRDefault="00AF34EB" w:rsidP="00AF34EB">
      <w:pPr>
        <w:pStyle w:val="cletteredindent"/>
        <w:rPr>
          <w:highlight w:val="yellow"/>
        </w:rPr>
      </w:pPr>
      <w:r w:rsidRPr="006A584D">
        <w:rPr>
          <w:highlight w:val="yellow"/>
        </w:rPr>
        <w:t>b.</w:t>
      </w:r>
      <w:r w:rsidRPr="006A584D">
        <w:rPr>
          <w:highlight w:val="yellow"/>
        </w:rPr>
        <w:tab/>
        <w:t>The primary language spoken in the beneficiary’s home;</w:t>
      </w:r>
    </w:p>
    <w:p w14:paraId="61B4EC5F" w14:textId="77777777" w:rsidR="00AF34EB" w:rsidRPr="006A584D" w:rsidRDefault="00AF34EB" w:rsidP="00AF34EB">
      <w:pPr>
        <w:pStyle w:val="cletteredindent"/>
        <w:rPr>
          <w:highlight w:val="yellow"/>
        </w:rPr>
      </w:pPr>
      <w:r w:rsidRPr="006A584D">
        <w:rPr>
          <w:highlight w:val="yellow"/>
        </w:rPr>
        <w:t>c.</w:t>
      </w:r>
      <w:r w:rsidRPr="006A584D">
        <w:rPr>
          <w:highlight w:val="yellow"/>
        </w:rPr>
        <w:tab/>
        <w:t>Whether the beneficiary is currently enrolled in a public or private school or is home-schooled;</w:t>
      </w:r>
    </w:p>
    <w:p w14:paraId="74DCE874" w14:textId="77777777" w:rsidR="00AF34EB" w:rsidRPr="006A584D" w:rsidRDefault="00AF34EB" w:rsidP="00AF34EB">
      <w:pPr>
        <w:pStyle w:val="cletteredindent"/>
        <w:rPr>
          <w:highlight w:val="yellow"/>
        </w:rPr>
      </w:pPr>
      <w:r w:rsidRPr="006A584D">
        <w:rPr>
          <w:highlight w:val="yellow"/>
        </w:rPr>
        <w:t>d.</w:t>
      </w:r>
      <w:r w:rsidRPr="006A584D">
        <w:rPr>
          <w:highlight w:val="yellow"/>
        </w:rPr>
        <w:tab/>
        <w:t>Any additional types of services the beneficiary is known to be currently receiving (i.e</w:t>
      </w:r>
      <w:r w:rsidRPr="00F92097">
        <w:rPr>
          <w:highlight w:val="yellow"/>
        </w:rPr>
        <w:t xml:space="preserve">. Occupational Therapy, Physical Therapy, or Speech-Language </w:t>
      </w:r>
      <w:r w:rsidRPr="00F92097">
        <w:rPr>
          <w:highlight w:val="yellow"/>
        </w:rPr>
        <w:lastRenderedPageBreak/>
        <w:t>Pathology, E</w:t>
      </w:r>
      <w:r w:rsidRPr="006A584D">
        <w:rPr>
          <w:highlight w:val="yellow"/>
        </w:rPr>
        <w:t>arly Intervention Day Treatment services, behavioral health services, etc.);</w:t>
      </w:r>
    </w:p>
    <w:p w14:paraId="59CE9237" w14:textId="77777777" w:rsidR="00AF34EB" w:rsidRDefault="00AF34EB" w:rsidP="00AF34EB">
      <w:pPr>
        <w:pStyle w:val="cletteredindent"/>
      </w:pPr>
      <w:r w:rsidRPr="006A584D">
        <w:rPr>
          <w:highlight w:val="yellow"/>
        </w:rPr>
        <w:t>e.</w:t>
      </w:r>
      <w:r w:rsidRPr="006A584D">
        <w:rPr>
          <w:highlight w:val="yellow"/>
        </w:rPr>
        <w:tab/>
        <w:t>Beneficiary’s response to any prior treatment(s) performed by the current ABA therapy provider, which in the case of a comprehensive reevaluation for ABA therapy services must include:</w:t>
      </w:r>
    </w:p>
    <w:p w14:paraId="64CC2D5B" w14:textId="77777777" w:rsidR="00AF34EB" w:rsidRPr="004E5C19" w:rsidRDefault="00AF34EB" w:rsidP="00AF34EB">
      <w:pPr>
        <w:pStyle w:val="cletteredindent"/>
        <w:ind w:left="2520"/>
      </w:pPr>
      <w:r w:rsidRPr="004E5C19">
        <w:rPr>
          <w:highlight w:val="yellow"/>
        </w:rPr>
        <w:t>i.</w:t>
      </w:r>
      <w:r w:rsidRPr="004E5C19">
        <w:rPr>
          <w:highlight w:val="yellow"/>
        </w:rPr>
        <w:tab/>
        <w:t>The date the beneficiary started receiving ABA therapy services from the current provider, and if there have been any gaps in ABA therapy treatment services since services started with the current provider;</w:t>
      </w:r>
    </w:p>
    <w:p w14:paraId="07F4F30C" w14:textId="77777777" w:rsidR="00AF34EB" w:rsidRPr="00B522F2" w:rsidRDefault="00AF34EB" w:rsidP="00AF34EB">
      <w:pPr>
        <w:pStyle w:val="cletteredindent"/>
        <w:ind w:left="2520"/>
        <w:rPr>
          <w:highlight w:val="yellow"/>
        </w:rPr>
      </w:pPr>
      <w:r w:rsidRPr="00B522F2">
        <w:rPr>
          <w:highlight w:val="yellow"/>
        </w:rPr>
        <w:t>ii.</w:t>
      </w:r>
      <w:r w:rsidRPr="00B522F2">
        <w:rPr>
          <w:highlight w:val="yellow"/>
        </w:rPr>
        <w:tab/>
        <w:t>A summary of specific individualized treatment plan goals or objectives met since the beneficiary’s immediately preceding comprehensive evaluation;</w:t>
      </w:r>
    </w:p>
    <w:p w14:paraId="5B1CD7EB" w14:textId="77777777" w:rsidR="00AF34EB" w:rsidRPr="00B522F2" w:rsidRDefault="00AF34EB" w:rsidP="00AF34EB">
      <w:pPr>
        <w:pStyle w:val="cletteredindent"/>
        <w:ind w:left="2520"/>
        <w:rPr>
          <w:highlight w:val="yellow"/>
        </w:rPr>
      </w:pPr>
      <w:r w:rsidRPr="00B522F2">
        <w:rPr>
          <w:highlight w:val="yellow"/>
        </w:rPr>
        <w:t>iii.</w:t>
      </w:r>
      <w:r w:rsidRPr="00B522F2">
        <w:rPr>
          <w:highlight w:val="yellow"/>
        </w:rPr>
        <w:tab/>
        <w:t>A summary of communication, social, self-help, or other adaptive behavioral skill improvements or acquisitions specific to the beneficiary’s targeted area(s) of functional deficit since the beneficiary’s immediately preceding comprehensive evaluation;</w:t>
      </w:r>
    </w:p>
    <w:p w14:paraId="7C9433ED" w14:textId="77777777" w:rsidR="00AF34EB" w:rsidRPr="00B522F2" w:rsidRDefault="00AF34EB" w:rsidP="00AF34EB">
      <w:pPr>
        <w:pStyle w:val="cletteredindent"/>
        <w:ind w:left="2520"/>
        <w:rPr>
          <w:highlight w:val="yellow"/>
        </w:rPr>
      </w:pPr>
      <w:r w:rsidRPr="00B522F2">
        <w:rPr>
          <w:highlight w:val="yellow"/>
        </w:rPr>
        <w:t>iv.</w:t>
      </w:r>
      <w:r w:rsidRPr="00B522F2">
        <w:rPr>
          <w:highlight w:val="yellow"/>
        </w:rPr>
        <w:tab/>
        <w:t>A summary of specific replacement behaviors, tasks, or activities successfully implemented since the beneficiary’s immediately preceding comprehensive evaluation;</w:t>
      </w:r>
    </w:p>
    <w:p w14:paraId="5C98F7F8" w14:textId="77777777" w:rsidR="00AF34EB" w:rsidRPr="00B522F2" w:rsidRDefault="00AF34EB" w:rsidP="00AF34EB">
      <w:pPr>
        <w:pStyle w:val="cletteredindent"/>
        <w:ind w:left="2520"/>
        <w:rPr>
          <w:highlight w:val="yellow"/>
        </w:rPr>
      </w:pPr>
      <w:r w:rsidRPr="00B522F2">
        <w:rPr>
          <w:highlight w:val="yellow"/>
        </w:rPr>
        <w:t>v.</w:t>
      </w:r>
      <w:r w:rsidRPr="00B522F2">
        <w:rPr>
          <w:highlight w:val="yellow"/>
        </w:rPr>
        <w:tab/>
        <w:t>A list of specific interfering behaviors minimized or eliminated since the beneficiary’s immediately preceding comprehensive evaluation; and</w:t>
      </w:r>
    </w:p>
    <w:p w14:paraId="736DBC15" w14:textId="77777777" w:rsidR="00AF34EB" w:rsidRDefault="00AF34EB" w:rsidP="00AF34EB">
      <w:pPr>
        <w:pStyle w:val="cletteredindent"/>
        <w:ind w:left="2520"/>
      </w:pPr>
      <w:r w:rsidRPr="00B522F2">
        <w:rPr>
          <w:highlight w:val="yellow"/>
        </w:rPr>
        <w:t>vi.</w:t>
      </w:r>
      <w:r w:rsidRPr="00B522F2">
        <w:rPr>
          <w:highlight w:val="yellow"/>
        </w:rPr>
        <w:tab/>
        <w:t>Any available direct or indirect evidence of the beneficiary’s replacement behaviors, problem behavior reduction or elimination, or skill acquisition in targeted area(s) of deficit transitioning across natural environment settings since the beneficiary’s immediately preceding comprehensive evaluation;</w:t>
      </w:r>
    </w:p>
    <w:p w14:paraId="53D56D69" w14:textId="77777777" w:rsidR="00AF34EB" w:rsidRDefault="00AF34EB" w:rsidP="00AF34EB">
      <w:pPr>
        <w:pStyle w:val="cnumbered"/>
      </w:pPr>
      <w:r w:rsidRPr="00B522F2">
        <w:rPr>
          <w:highlight w:val="yellow"/>
        </w:rPr>
        <w:t>3.</w:t>
      </w:r>
      <w:r w:rsidRPr="00B522F2">
        <w:rPr>
          <w:highlight w:val="yellow"/>
        </w:rPr>
        <w:tab/>
        <w:t>A summary of one (1) or more interviews with the parent(s), caregiver(s), or other individuals involved in the life of the beneficiary, as appropriate, which should include:</w:t>
      </w:r>
    </w:p>
    <w:p w14:paraId="3DD331AE" w14:textId="77777777" w:rsidR="00AF34EB" w:rsidRPr="00B522F2" w:rsidRDefault="00AF34EB" w:rsidP="00AF34EB">
      <w:pPr>
        <w:pStyle w:val="cletteredindent"/>
        <w:rPr>
          <w:highlight w:val="yellow"/>
        </w:rPr>
      </w:pPr>
      <w:r w:rsidRPr="00B522F2">
        <w:rPr>
          <w:highlight w:val="yellow"/>
        </w:rPr>
        <w:t>a.</w:t>
      </w:r>
      <w:r w:rsidRPr="00B522F2">
        <w:rPr>
          <w:highlight w:val="yellow"/>
        </w:rPr>
        <w:tab/>
        <w:t>The date the interview was held;</w:t>
      </w:r>
    </w:p>
    <w:p w14:paraId="6A25C690" w14:textId="77777777" w:rsidR="00AF34EB" w:rsidRPr="00B522F2" w:rsidRDefault="00AF34EB" w:rsidP="00AF34EB">
      <w:pPr>
        <w:pStyle w:val="cletteredindent"/>
        <w:rPr>
          <w:highlight w:val="yellow"/>
        </w:rPr>
      </w:pPr>
      <w:r w:rsidRPr="00B522F2">
        <w:rPr>
          <w:highlight w:val="yellow"/>
        </w:rPr>
        <w:t>b.</w:t>
      </w:r>
      <w:r w:rsidRPr="00B522F2">
        <w:rPr>
          <w:highlight w:val="yellow"/>
        </w:rPr>
        <w:tab/>
        <w:t xml:space="preserve">The beneficiary’s current functioning, skill deficits, and problem behaviors (long-term and recent); </w:t>
      </w:r>
    </w:p>
    <w:p w14:paraId="463F60CC" w14:textId="77777777" w:rsidR="00AF34EB" w:rsidRPr="00B522F2" w:rsidRDefault="00AF34EB" w:rsidP="00AF34EB">
      <w:pPr>
        <w:pStyle w:val="cletteredindent"/>
        <w:rPr>
          <w:highlight w:val="yellow"/>
        </w:rPr>
      </w:pPr>
      <w:r w:rsidRPr="00B522F2">
        <w:rPr>
          <w:highlight w:val="yellow"/>
        </w:rPr>
        <w:t>c.</w:t>
      </w:r>
      <w:r w:rsidRPr="00B522F2">
        <w:rPr>
          <w:highlight w:val="yellow"/>
        </w:rPr>
        <w:tab/>
        <w:t>The family’s current needs and concerns;</w:t>
      </w:r>
    </w:p>
    <w:p w14:paraId="08714DD3" w14:textId="77777777" w:rsidR="00AF34EB" w:rsidRPr="00B522F2" w:rsidRDefault="00AF34EB" w:rsidP="00AF34EB">
      <w:pPr>
        <w:pStyle w:val="cletteredindent"/>
        <w:rPr>
          <w:highlight w:val="yellow"/>
        </w:rPr>
      </w:pPr>
      <w:r w:rsidRPr="00B522F2">
        <w:rPr>
          <w:highlight w:val="yellow"/>
        </w:rPr>
        <w:t>d.</w:t>
      </w:r>
      <w:r w:rsidRPr="00B522F2">
        <w:rPr>
          <w:highlight w:val="yellow"/>
        </w:rPr>
        <w:tab/>
        <w:t>Any recent family or home stressors and changes; and</w:t>
      </w:r>
    </w:p>
    <w:p w14:paraId="7DC357B6" w14:textId="77777777" w:rsidR="00AF34EB" w:rsidRPr="00B522F2" w:rsidRDefault="00AF34EB" w:rsidP="00AF34EB">
      <w:pPr>
        <w:pStyle w:val="cletteredindent"/>
        <w:rPr>
          <w:highlight w:val="yellow"/>
        </w:rPr>
      </w:pPr>
      <w:r w:rsidRPr="00B522F2">
        <w:rPr>
          <w:highlight w:val="yellow"/>
        </w:rPr>
        <w:t>e.</w:t>
      </w:r>
      <w:r w:rsidRPr="00B522F2">
        <w:rPr>
          <w:highlight w:val="yellow"/>
        </w:rPr>
        <w:tab/>
        <w:t>Any other pertinent information concerning the beneficiary and their suspected area(s) of deficit as it relates to their typical daily activities;</w:t>
      </w:r>
    </w:p>
    <w:p w14:paraId="4A08ECEF" w14:textId="77777777" w:rsidR="00AF34EB" w:rsidRDefault="00AF34EB" w:rsidP="00AF34EB">
      <w:pPr>
        <w:pStyle w:val="cletteredindent"/>
        <w:ind w:left="2520"/>
      </w:pPr>
      <w:r w:rsidRPr="00B522F2">
        <w:rPr>
          <w:highlight w:val="yellow"/>
        </w:rPr>
        <w:t>i.</w:t>
      </w:r>
      <w:r w:rsidRPr="00B522F2">
        <w:rPr>
          <w:highlight w:val="yellow"/>
        </w:rPr>
        <w:tab/>
        <w:t>Lack of interview summary is excused if there is documented parent/caregiver refusal or unavailability after reasonable attempts;</w:t>
      </w:r>
    </w:p>
    <w:p w14:paraId="53766490" w14:textId="25A07DAE" w:rsidR="00AF34EB" w:rsidRDefault="00AF34EB" w:rsidP="00AF34EB">
      <w:pPr>
        <w:pStyle w:val="cnumbered"/>
      </w:pPr>
      <w:r w:rsidRPr="00B522F2">
        <w:rPr>
          <w:highlight w:val="yellow"/>
        </w:rPr>
        <w:t>4.</w:t>
      </w:r>
      <w:r w:rsidRPr="00B522F2">
        <w:rPr>
          <w:highlight w:val="yellow"/>
        </w:rPr>
        <w:tab/>
        <w:t>The results of one of the nationally recognized skills-based assessment instruments accepted by the Department of Human Services (</w:t>
      </w:r>
      <w:hyperlink r:id="rId14" w:history="1">
        <w:r w:rsidRPr="00850C30">
          <w:rPr>
            <w:rStyle w:val="Hyperlink"/>
            <w:highlight w:val="yellow"/>
          </w:rPr>
          <w:t>View or print the list of accepted assessment instruments</w:t>
        </w:r>
      </w:hyperlink>
      <w:r w:rsidRPr="00B522F2">
        <w:rPr>
          <w:highlight w:val="yellow"/>
        </w:rPr>
        <w:t>):</w:t>
      </w:r>
    </w:p>
    <w:p w14:paraId="7FFCDD0C" w14:textId="77777777" w:rsidR="00AF34EB" w:rsidRPr="00B522F2" w:rsidRDefault="00AF34EB" w:rsidP="00AF34EB">
      <w:pPr>
        <w:pStyle w:val="cletteredindent"/>
        <w:rPr>
          <w:highlight w:val="yellow"/>
        </w:rPr>
      </w:pPr>
      <w:r w:rsidRPr="00B522F2">
        <w:rPr>
          <w:highlight w:val="yellow"/>
        </w:rPr>
        <w:t>a.</w:t>
      </w:r>
      <w:r w:rsidRPr="00B522F2">
        <w:rPr>
          <w:highlight w:val="yellow"/>
        </w:rPr>
        <w:tab/>
        <w:t>Assessment instrument(s) not included on the accepted list may be administered as a supplement to (but not a replacement for) the administration of one of the accepted instruments;</w:t>
      </w:r>
    </w:p>
    <w:p w14:paraId="22B9156A" w14:textId="77777777" w:rsidR="00AF34EB" w:rsidRDefault="00AF34EB" w:rsidP="00AF34EB">
      <w:pPr>
        <w:pStyle w:val="cletteredindent"/>
      </w:pPr>
      <w:r w:rsidRPr="00B522F2">
        <w:rPr>
          <w:highlight w:val="yellow"/>
        </w:rPr>
        <w:t>b.</w:t>
      </w:r>
      <w:r w:rsidRPr="00B522F2">
        <w:rPr>
          <w:highlight w:val="yellow"/>
        </w:rPr>
        <w:tab/>
        <w:t>It is recommended that when possible and appropriate the same instrument(s) be used for each beneficiary’s comprehensive evaluation to establish a benchmark and allow for direct comparison of beneficiary scoring over time.</w:t>
      </w:r>
    </w:p>
    <w:p w14:paraId="31774752" w14:textId="77777777" w:rsidR="00AF34EB" w:rsidRDefault="00AF34EB" w:rsidP="00AF34EB">
      <w:pPr>
        <w:pStyle w:val="cnumbered"/>
      </w:pPr>
      <w:r w:rsidRPr="00B522F2">
        <w:rPr>
          <w:highlight w:val="yellow"/>
        </w:rPr>
        <w:t>5.</w:t>
      </w:r>
      <w:r w:rsidRPr="00B522F2">
        <w:rPr>
          <w:highlight w:val="yellow"/>
        </w:rPr>
        <w:tab/>
        <w:t>If there is a targeted interfering behavior(s), the administration and results of a functional behavior assessment;</w:t>
      </w:r>
    </w:p>
    <w:p w14:paraId="47F7D707" w14:textId="77777777" w:rsidR="00AF34EB" w:rsidRDefault="00AF34EB" w:rsidP="00AF34EB">
      <w:pPr>
        <w:pStyle w:val="cnumbered"/>
      </w:pPr>
      <w:r w:rsidRPr="00B522F2">
        <w:rPr>
          <w:highlight w:val="yellow"/>
        </w:rPr>
        <w:t>6.</w:t>
      </w:r>
      <w:r w:rsidRPr="00B522F2">
        <w:rPr>
          <w:highlight w:val="yellow"/>
        </w:rPr>
        <w:tab/>
        <w:t>The location(s) and setting(s) where the BCBA conducted direct observation of and data collection on the beneficiary;</w:t>
      </w:r>
    </w:p>
    <w:p w14:paraId="0A00F0E7" w14:textId="77777777" w:rsidR="00AF34EB" w:rsidRDefault="00AF34EB" w:rsidP="00AF34EB">
      <w:pPr>
        <w:pStyle w:val="cnumbered"/>
      </w:pPr>
      <w:r w:rsidRPr="00B522F2">
        <w:rPr>
          <w:highlight w:val="yellow"/>
        </w:rPr>
        <w:t>7.</w:t>
      </w:r>
      <w:r w:rsidRPr="00B522F2">
        <w:rPr>
          <w:highlight w:val="yellow"/>
        </w:rPr>
        <w:tab/>
        <w:t xml:space="preserve">The BCBA’s analysis of the beneficiary’s current skill and functional strengths, deficits, delays, limitations, and barriers across at least the following domains, </w:t>
      </w:r>
      <w:r w:rsidRPr="00B522F2">
        <w:rPr>
          <w:highlight w:val="yellow"/>
        </w:rPr>
        <w:lastRenderedPageBreak/>
        <w:t>including the basis for how the BCBA reached those conclusions for each domain (i.e. direct observation, medical file review, parent interview, etc.):</w:t>
      </w:r>
    </w:p>
    <w:p w14:paraId="61267AB9" w14:textId="77777777" w:rsidR="00AF34EB" w:rsidRPr="00B522F2" w:rsidRDefault="00AF34EB" w:rsidP="00AF34EB">
      <w:pPr>
        <w:pStyle w:val="cletteredindent"/>
        <w:rPr>
          <w:highlight w:val="yellow"/>
        </w:rPr>
      </w:pPr>
      <w:r w:rsidRPr="00B522F2">
        <w:rPr>
          <w:highlight w:val="yellow"/>
        </w:rPr>
        <w:t>a.</w:t>
      </w:r>
      <w:r w:rsidRPr="00B522F2">
        <w:rPr>
          <w:highlight w:val="yellow"/>
        </w:rPr>
        <w:tab/>
        <w:t>Communication and language;</w:t>
      </w:r>
    </w:p>
    <w:p w14:paraId="1C3EFCE0" w14:textId="77777777" w:rsidR="00AF34EB" w:rsidRPr="00B522F2" w:rsidRDefault="00AF34EB" w:rsidP="00AF34EB">
      <w:pPr>
        <w:pStyle w:val="cletteredindent"/>
        <w:rPr>
          <w:highlight w:val="yellow"/>
        </w:rPr>
      </w:pPr>
      <w:r w:rsidRPr="00B522F2">
        <w:rPr>
          <w:highlight w:val="yellow"/>
        </w:rPr>
        <w:t>b.</w:t>
      </w:r>
      <w:r w:rsidRPr="00B522F2">
        <w:rPr>
          <w:highlight w:val="yellow"/>
        </w:rPr>
        <w:tab/>
        <w:t>Social behavior and play;</w:t>
      </w:r>
    </w:p>
    <w:p w14:paraId="3777E5E8" w14:textId="77777777" w:rsidR="00AF34EB" w:rsidRPr="00B522F2" w:rsidRDefault="00AF34EB" w:rsidP="00AF34EB">
      <w:pPr>
        <w:pStyle w:val="cletteredindent"/>
        <w:rPr>
          <w:highlight w:val="yellow"/>
        </w:rPr>
      </w:pPr>
      <w:r w:rsidRPr="00B522F2">
        <w:rPr>
          <w:highlight w:val="yellow"/>
        </w:rPr>
        <w:t>c.</w:t>
      </w:r>
      <w:r w:rsidRPr="00B522F2">
        <w:rPr>
          <w:highlight w:val="yellow"/>
        </w:rPr>
        <w:tab/>
        <w:t xml:space="preserve">Independent play and leisure; </w:t>
      </w:r>
    </w:p>
    <w:p w14:paraId="0DBBC888" w14:textId="77777777" w:rsidR="00AF34EB" w:rsidRPr="00B522F2" w:rsidRDefault="00AF34EB" w:rsidP="00AF34EB">
      <w:pPr>
        <w:pStyle w:val="cletteredindent"/>
        <w:rPr>
          <w:highlight w:val="yellow"/>
        </w:rPr>
      </w:pPr>
      <w:r w:rsidRPr="00B522F2">
        <w:rPr>
          <w:highlight w:val="yellow"/>
        </w:rPr>
        <w:t>d.</w:t>
      </w:r>
      <w:r w:rsidRPr="00B522F2">
        <w:rPr>
          <w:highlight w:val="yellow"/>
        </w:rPr>
        <w:tab/>
        <w:t>Self-help and daily living skills;</w:t>
      </w:r>
    </w:p>
    <w:p w14:paraId="7808B550" w14:textId="77777777" w:rsidR="00AF34EB" w:rsidRPr="00B522F2" w:rsidRDefault="00AF34EB" w:rsidP="00AF34EB">
      <w:pPr>
        <w:pStyle w:val="cletteredindent"/>
        <w:rPr>
          <w:highlight w:val="yellow"/>
        </w:rPr>
      </w:pPr>
      <w:r w:rsidRPr="00B522F2">
        <w:rPr>
          <w:highlight w:val="yellow"/>
        </w:rPr>
        <w:t>e.</w:t>
      </w:r>
      <w:r w:rsidRPr="00B522F2">
        <w:rPr>
          <w:highlight w:val="yellow"/>
        </w:rPr>
        <w:tab/>
        <w:t>Sleeping and feeding;</w:t>
      </w:r>
    </w:p>
    <w:p w14:paraId="0120A8D7" w14:textId="77777777" w:rsidR="00AF34EB" w:rsidRPr="00B522F2" w:rsidRDefault="00AF34EB" w:rsidP="00AF34EB">
      <w:pPr>
        <w:pStyle w:val="cletteredindent"/>
        <w:rPr>
          <w:highlight w:val="yellow"/>
        </w:rPr>
      </w:pPr>
      <w:r w:rsidRPr="00B522F2">
        <w:rPr>
          <w:highlight w:val="yellow"/>
        </w:rPr>
        <w:t>f.</w:t>
      </w:r>
      <w:r w:rsidRPr="00B522F2">
        <w:rPr>
          <w:highlight w:val="yellow"/>
        </w:rPr>
        <w:tab/>
        <w:t>Classroom and academic skills; and</w:t>
      </w:r>
    </w:p>
    <w:p w14:paraId="5CF9ED70" w14:textId="77777777" w:rsidR="00AF34EB" w:rsidRPr="00B522F2" w:rsidRDefault="00AF34EB" w:rsidP="00AF34EB">
      <w:pPr>
        <w:pStyle w:val="cletteredindent"/>
        <w:rPr>
          <w:highlight w:val="yellow"/>
        </w:rPr>
      </w:pPr>
      <w:r w:rsidRPr="00B522F2">
        <w:rPr>
          <w:highlight w:val="yellow"/>
        </w:rPr>
        <w:t>g.</w:t>
      </w:r>
      <w:r w:rsidRPr="00B522F2">
        <w:rPr>
          <w:highlight w:val="yellow"/>
        </w:rPr>
        <w:tab/>
        <w:t>Interfering behavior(s) resulting in harm to self, acting as barrier to learning, or limiting access to community;</w:t>
      </w:r>
    </w:p>
    <w:p w14:paraId="7B16B767" w14:textId="77777777" w:rsidR="00AF34EB" w:rsidRDefault="00AF34EB" w:rsidP="00AF34EB">
      <w:pPr>
        <w:pStyle w:val="cletteredindent"/>
        <w:ind w:left="2520"/>
      </w:pPr>
      <w:r w:rsidRPr="00B522F2">
        <w:rPr>
          <w:highlight w:val="yellow"/>
        </w:rPr>
        <w:t>i.</w:t>
      </w:r>
      <w:r w:rsidRPr="00B522F2">
        <w:rPr>
          <w:highlight w:val="yellow"/>
        </w:rPr>
        <w:tab/>
        <w:t>If there are no deficits or concerns in a specific domain (or no interfering behaviors), then that fact should be noted.</w:t>
      </w:r>
    </w:p>
    <w:p w14:paraId="3186EE4B" w14:textId="77777777" w:rsidR="00AF34EB" w:rsidRPr="007E2154" w:rsidRDefault="00AF34EB" w:rsidP="00AF34EB">
      <w:pPr>
        <w:pStyle w:val="cnumbered"/>
        <w:rPr>
          <w:highlight w:val="yellow"/>
        </w:rPr>
      </w:pPr>
      <w:r w:rsidRPr="007E2154">
        <w:rPr>
          <w:highlight w:val="yellow"/>
        </w:rPr>
        <w:t>8.</w:t>
      </w:r>
      <w:r w:rsidRPr="007E2154">
        <w:rPr>
          <w:highlight w:val="yellow"/>
        </w:rPr>
        <w:tab/>
        <w:t>A detailed description of the area(s) of functional skill deficits and delays, beneficiary limitations, and interfering behavior(s) that are to be addressed by ABA therapy services;</w:t>
      </w:r>
    </w:p>
    <w:p w14:paraId="20708119" w14:textId="77777777" w:rsidR="00AF34EB" w:rsidRDefault="00AF34EB" w:rsidP="00AF34EB">
      <w:pPr>
        <w:pStyle w:val="cletteredindent"/>
      </w:pPr>
      <w:r w:rsidRPr="007E2154">
        <w:rPr>
          <w:highlight w:val="yellow"/>
        </w:rPr>
        <w:t>a.</w:t>
      </w:r>
      <w:r w:rsidRPr="007E2154">
        <w:rPr>
          <w:highlight w:val="yellow"/>
        </w:rPr>
        <w:tab/>
        <w:t>It will not automatically be deemed medically necessary for each beneficiary area of deficit to be addressed by ABA therapy services.</w:t>
      </w:r>
    </w:p>
    <w:p w14:paraId="17156B5C" w14:textId="77777777" w:rsidR="00AF34EB" w:rsidRDefault="00AF34EB" w:rsidP="00AF34EB">
      <w:pPr>
        <w:pStyle w:val="cnumbered"/>
      </w:pPr>
      <w:r w:rsidRPr="007E2154">
        <w:rPr>
          <w:highlight w:val="yellow"/>
        </w:rPr>
        <w:t>9.</w:t>
      </w:r>
      <w:r w:rsidRPr="007E2154">
        <w:rPr>
          <w:highlight w:val="yellow"/>
        </w:rPr>
        <w:tab/>
        <w:t>The BCBA’s recommendations on the frequency, duration, and intensity of ABA therapy services;</w:t>
      </w:r>
    </w:p>
    <w:p w14:paraId="2BC462A5" w14:textId="77777777" w:rsidR="00AF34EB" w:rsidRPr="00E92CF1" w:rsidRDefault="00AF34EB" w:rsidP="00AF34EB">
      <w:pPr>
        <w:pStyle w:val="cnumbered"/>
        <w:rPr>
          <w:highlight w:val="yellow"/>
        </w:rPr>
      </w:pPr>
      <w:r w:rsidRPr="00E92CF1">
        <w:rPr>
          <w:highlight w:val="yellow"/>
        </w:rPr>
        <w:t>10.</w:t>
      </w:r>
      <w:r w:rsidRPr="00E92CF1">
        <w:rPr>
          <w:highlight w:val="yellow"/>
        </w:rPr>
        <w:tab/>
        <w:t>The BCBA’s interpretation of the beneficiary’s medical history, family history, parent or other caregiver interviews, assessment instrument results, and direct observation and data collection that justifies the BCBA’s recommendations on the frequency, duration, and intensity of the ABA therapy services;</w:t>
      </w:r>
    </w:p>
    <w:p w14:paraId="28090C97" w14:textId="77777777" w:rsidR="00AF34EB" w:rsidRPr="00E92CF1" w:rsidRDefault="00AF34EB" w:rsidP="00AF34EB">
      <w:pPr>
        <w:pStyle w:val="cnumbered"/>
        <w:rPr>
          <w:highlight w:val="yellow"/>
        </w:rPr>
      </w:pPr>
      <w:r w:rsidRPr="00E92CF1">
        <w:rPr>
          <w:highlight w:val="yellow"/>
        </w:rPr>
        <w:t>11.</w:t>
      </w:r>
      <w:r w:rsidRPr="00E92CF1">
        <w:rPr>
          <w:highlight w:val="yellow"/>
        </w:rPr>
        <w:tab/>
        <w:t>A recommended individualized treatment plan (ITP) with goals and objectives to address each targeted area of deficit, functional limitation, and problem behavior included on the ITP;</w:t>
      </w:r>
    </w:p>
    <w:p w14:paraId="7E34BC9E" w14:textId="77777777" w:rsidR="00AF34EB" w:rsidRPr="00E92CF1" w:rsidRDefault="00AF34EB" w:rsidP="00AF34EB">
      <w:pPr>
        <w:pStyle w:val="cnumbered"/>
        <w:rPr>
          <w:highlight w:val="yellow"/>
        </w:rPr>
      </w:pPr>
      <w:r w:rsidRPr="00E92CF1">
        <w:rPr>
          <w:highlight w:val="yellow"/>
        </w:rPr>
        <w:t>12.</w:t>
      </w:r>
      <w:r w:rsidRPr="00E92CF1">
        <w:rPr>
          <w:highlight w:val="yellow"/>
        </w:rPr>
        <w:tab/>
        <w:t>The recommended setting(s) for ABA therapy treatment service delivery and how and why the treatment service delivery setting(s) are appropriate for the beneficiary;</w:t>
      </w:r>
    </w:p>
    <w:p w14:paraId="4834E957" w14:textId="77777777" w:rsidR="00AF34EB" w:rsidRDefault="00AF34EB" w:rsidP="00AF34EB">
      <w:pPr>
        <w:pStyle w:val="cnumbered"/>
      </w:pPr>
      <w:r w:rsidRPr="00E92CF1">
        <w:rPr>
          <w:highlight w:val="yellow"/>
        </w:rPr>
        <w:t>13.</w:t>
      </w:r>
      <w:r w:rsidRPr="00E92CF1">
        <w:rPr>
          <w:highlight w:val="yellow"/>
        </w:rPr>
        <w:tab/>
        <w:t>The parent, guardian, or other family member or caregiver home program, which should include a written description of:</w:t>
      </w:r>
    </w:p>
    <w:p w14:paraId="30E896D5" w14:textId="77777777" w:rsidR="00AF34EB" w:rsidRPr="00E92CF1" w:rsidRDefault="00AF34EB" w:rsidP="00AF34EB">
      <w:pPr>
        <w:pStyle w:val="cletteredindent"/>
        <w:rPr>
          <w:highlight w:val="yellow"/>
        </w:rPr>
      </w:pPr>
      <w:r w:rsidRPr="00E92CF1">
        <w:rPr>
          <w:highlight w:val="yellow"/>
        </w:rPr>
        <w:t>a.</w:t>
      </w:r>
      <w:r w:rsidRPr="00E92CF1">
        <w:rPr>
          <w:highlight w:val="yellow"/>
        </w:rPr>
        <w:tab/>
        <w:t>The specific intervention practices and strategies to be implemented by the parent/caregiver</w:t>
      </w:r>
      <w:r>
        <w:rPr>
          <w:highlight w:val="yellow"/>
        </w:rPr>
        <w:t>; and</w:t>
      </w:r>
    </w:p>
    <w:p w14:paraId="65EF3641" w14:textId="77777777" w:rsidR="00AF34EB" w:rsidRDefault="00AF34EB" w:rsidP="00AF34EB">
      <w:pPr>
        <w:pStyle w:val="cletteredindent"/>
      </w:pPr>
      <w:r>
        <w:rPr>
          <w:highlight w:val="yellow"/>
        </w:rPr>
        <w:t>b</w:t>
      </w:r>
      <w:r w:rsidRPr="00E92CF1">
        <w:rPr>
          <w:highlight w:val="yellow"/>
        </w:rPr>
        <w:t>.</w:t>
      </w:r>
      <w:r w:rsidRPr="00E92CF1">
        <w:rPr>
          <w:highlight w:val="yellow"/>
        </w:rPr>
        <w:tab/>
        <w:t>During what typical activities and in what setting(s) those practices and strategies are to be performed;</w:t>
      </w:r>
    </w:p>
    <w:p w14:paraId="25014364" w14:textId="77777777" w:rsidR="00AF34EB" w:rsidRPr="003E6CFA" w:rsidRDefault="00AF34EB" w:rsidP="00AF34EB">
      <w:pPr>
        <w:pStyle w:val="cnumbered"/>
        <w:rPr>
          <w:highlight w:val="yellow"/>
        </w:rPr>
      </w:pPr>
      <w:r w:rsidRPr="003E6CFA">
        <w:rPr>
          <w:highlight w:val="yellow"/>
        </w:rPr>
        <w:t>14.</w:t>
      </w:r>
      <w:r w:rsidRPr="003E6CFA">
        <w:rPr>
          <w:highlight w:val="yellow"/>
        </w:rPr>
        <w:tab/>
        <w:t xml:space="preserve">The schedule of family adaptive behavior treatment service meetings between the supervising BCBA and parent/guardian with an explanation of why the scheduled frequency and duration of family adaptive behavior treatment service meetings is appropriate for the beneficiary; and </w:t>
      </w:r>
    </w:p>
    <w:p w14:paraId="3C831CC2" w14:textId="77777777" w:rsidR="00AF34EB" w:rsidRDefault="00AF34EB" w:rsidP="00AF34EB">
      <w:pPr>
        <w:pStyle w:val="cnumbered"/>
      </w:pPr>
      <w:r w:rsidRPr="000845A0">
        <w:rPr>
          <w:highlight w:val="yellow"/>
        </w:rPr>
        <w:t>1</w:t>
      </w:r>
      <w:r>
        <w:rPr>
          <w:highlight w:val="yellow"/>
        </w:rPr>
        <w:t>5</w:t>
      </w:r>
      <w:r w:rsidRPr="000845A0">
        <w:rPr>
          <w:highlight w:val="yellow"/>
        </w:rPr>
        <w:t>.</w:t>
      </w:r>
      <w:r w:rsidRPr="000845A0">
        <w:rPr>
          <w:highlight w:val="yellow"/>
        </w:rPr>
        <w:tab/>
        <w:t>The signature and credentials of the BCBA who performed and completed the comprehensive evaluation report.  A BCBA is certifying to each of the following conditions when signing a comprehensive evaluation report recommending ABA therapy services for the beneficiary:</w:t>
      </w:r>
    </w:p>
    <w:p w14:paraId="0CF3189E" w14:textId="77777777" w:rsidR="00AF34EB" w:rsidRPr="005D1FB0" w:rsidRDefault="00AF34EB" w:rsidP="00AF34EB">
      <w:pPr>
        <w:pStyle w:val="cletteredindent"/>
        <w:rPr>
          <w:highlight w:val="yellow"/>
        </w:rPr>
      </w:pPr>
      <w:r w:rsidRPr="005D1FB0">
        <w:rPr>
          <w:highlight w:val="yellow"/>
        </w:rPr>
        <w:t>a.</w:t>
      </w:r>
      <w:r w:rsidRPr="005D1FB0">
        <w:rPr>
          <w:highlight w:val="yellow"/>
        </w:rPr>
        <w:tab/>
        <w:t>The beneficiary’s ASD diagnosis is the primary contributing factor to their developmental or functional delays, deficits, or problem behaviors that are to be addressed by ABA therapy services;</w:t>
      </w:r>
    </w:p>
    <w:p w14:paraId="65042C94" w14:textId="77777777" w:rsidR="00AF34EB" w:rsidRPr="005D1FB0" w:rsidRDefault="00AF34EB" w:rsidP="00AF34EB">
      <w:pPr>
        <w:pStyle w:val="cletteredindent"/>
        <w:rPr>
          <w:highlight w:val="yellow"/>
        </w:rPr>
      </w:pPr>
      <w:r w:rsidRPr="005D1FB0">
        <w:rPr>
          <w:highlight w:val="yellow"/>
        </w:rPr>
        <w:t>b.</w:t>
      </w:r>
      <w:r w:rsidRPr="005D1FB0">
        <w:rPr>
          <w:highlight w:val="yellow"/>
        </w:rPr>
        <w:tab/>
        <w:t>The level of complexity of the beneficiary’s condition is such that ABA therapy services can only be safely and effectively performed by or under the supervision of a BCBA; and</w:t>
      </w:r>
    </w:p>
    <w:p w14:paraId="6C2F1908" w14:textId="77777777" w:rsidR="00AF34EB" w:rsidRDefault="00AF34EB" w:rsidP="00AF34EB">
      <w:pPr>
        <w:pStyle w:val="cletteredindent"/>
      </w:pPr>
      <w:r w:rsidRPr="005D1FB0">
        <w:rPr>
          <w:highlight w:val="yellow"/>
        </w:rPr>
        <w:t>c.</w:t>
      </w:r>
      <w:r w:rsidRPr="005D1FB0">
        <w:rPr>
          <w:highlight w:val="yellow"/>
        </w:rPr>
        <w:tab/>
        <w:t>There is a reasonable expectation that ABA therapy services will result in meaningful improvement of the beneficiary’s developmental or functional delays, deficits, and problem behaviors because the beneficiary exhibits:</w:t>
      </w:r>
    </w:p>
    <w:p w14:paraId="65E03DFE" w14:textId="77777777" w:rsidR="00AF34EB" w:rsidRPr="005D1FB0" w:rsidRDefault="00AF34EB" w:rsidP="00AF34EB">
      <w:pPr>
        <w:pStyle w:val="cletteredindent"/>
        <w:ind w:left="2520"/>
        <w:rPr>
          <w:highlight w:val="yellow"/>
        </w:rPr>
      </w:pPr>
      <w:r w:rsidRPr="005D1FB0">
        <w:rPr>
          <w:highlight w:val="yellow"/>
        </w:rPr>
        <w:t>i.</w:t>
      </w:r>
      <w:r w:rsidRPr="005D1FB0">
        <w:rPr>
          <w:highlight w:val="yellow"/>
        </w:rPr>
        <w:tab/>
        <w:t xml:space="preserve">The ability to learn and develop generalized skills to assist with their </w:t>
      </w:r>
      <w:r w:rsidRPr="005D1FB0">
        <w:rPr>
          <w:highlight w:val="yellow"/>
        </w:rPr>
        <w:lastRenderedPageBreak/>
        <w:t>independence; and</w:t>
      </w:r>
    </w:p>
    <w:p w14:paraId="66B71D4D" w14:textId="77777777" w:rsidR="00AF34EB" w:rsidRPr="005D1FB0" w:rsidRDefault="00AF34EB" w:rsidP="00AF34EB">
      <w:pPr>
        <w:pStyle w:val="cletteredindent"/>
        <w:ind w:left="2520"/>
        <w:rPr>
          <w:highlight w:val="yellow"/>
        </w:rPr>
      </w:pPr>
      <w:r w:rsidRPr="005D1FB0">
        <w:rPr>
          <w:highlight w:val="yellow"/>
        </w:rPr>
        <w:t>ii.</w:t>
      </w:r>
      <w:r w:rsidRPr="005D1FB0">
        <w:rPr>
          <w:highlight w:val="yellow"/>
        </w:rPr>
        <w:tab/>
        <w:t>The ability to develop generalized skills to assist in addressing problem behaviors.</w:t>
      </w:r>
    </w:p>
    <w:p w14:paraId="19EBFF9F" w14:textId="77777777" w:rsidR="00AF34EB" w:rsidRPr="005D1FB0" w:rsidRDefault="00AF34EB" w:rsidP="00AF34EB">
      <w:pPr>
        <w:pStyle w:val="ctablespace"/>
        <w:rPr>
          <w:highlight w:val="yellow"/>
        </w:rPr>
      </w:pPr>
    </w:p>
    <w:tbl>
      <w:tblPr>
        <w:tblW w:w="0" w:type="auto"/>
        <w:tblLayout w:type="fixed"/>
        <w:tblLook w:val="0000" w:firstRow="0" w:lastRow="0" w:firstColumn="0" w:lastColumn="0" w:noHBand="0" w:noVBand="0"/>
      </w:tblPr>
      <w:tblGrid>
        <w:gridCol w:w="8122"/>
        <w:gridCol w:w="1238"/>
      </w:tblGrid>
      <w:tr w:rsidR="00AF34EB" w:rsidRPr="000D64FD" w14:paraId="540DFE8E" w14:textId="77777777" w:rsidTr="006E7A9C">
        <w:trPr>
          <w:cantSplit/>
        </w:trPr>
        <w:tc>
          <w:tcPr>
            <w:tcW w:w="8122" w:type="dxa"/>
            <w:tcBorders>
              <w:bottom w:val="single" w:sz="6" w:space="0" w:color="FFFFFF"/>
            </w:tcBorders>
            <w:shd w:val="clear" w:color="auto" w:fill="1D73D6"/>
          </w:tcPr>
          <w:p w14:paraId="0DBA38C7" w14:textId="77777777" w:rsidR="00AF34EB" w:rsidRPr="000D64FD" w:rsidRDefault="00AF34EB" w:rsidP="006E7A9C">
            <w:pPr>
              <w:pStyle w:val="chead1"/>
              <w:numPr>
                <w:ilvl w:val="12"/>
                <w:numId w:val="0"/>
              </w:numPr>
              <w:ind w:left="1440" w:hanging="1440"/>
              <w:rPr>
                <w:rFonts w:cs="Arial"/>
                <w:szCs w:val="24"/>
                <w:highlight w:val="yellow"/>
              </w:rPr>
            </w:pPr>
            <w:bookmarkStart w:id="69" w:name="_Toc145676875"/>
            <w:bookmarkStart w:id="70" w:name="_Toc199342576"/>
            <w:r w:rsidRPr="000D64FD">
              <w:rPr>
                <w:rFonts w:cs="Arial"/>
                <w:szCs w:val="24"/>
                <w:highlight w:val="yellow"/>
              </w:rPr>
              <w:t>220.000</w:t>
            </w:r>
            <w:r w:rsidRPr="000D64FD">
              <w:rPr>
                <w:rFonts w:cs="Arial"/>
                <w:szCs w:val="24"/>
                <w:highlight w:val="yellow"/>
              </w:rPr>
              <w:tab/>
              <w:t>program Services</w:t>
            </w:r>
            <w:bookmarkEnd w:id="69"/>
            <w:bookmarkEnd w:id="70"/>
          </w:p>
        </w:tc>
        <w:tc>
          <w:tcPr>
            <w:tcW w:w="1238" w:type="dxa"/>
            <w:tcBorders>
              <w:bottom w:val="single" w:sz="6" w:space="0" w:color="FFFFFF"/>
            </w:tcBorders>
            <w:shd w:val="clear" w:color="auto" w:fill="1D73D6"/>
          </w:tcPr>
          <w:p w14:paraId="3C20DEBE" w14:textId="77777777" w:rsidR="00AF34EB" w:rsidRPr="000D64FD" w:rsidRDefault="00AF34EB" w:rsidP="006E7A9C">
            <w:pPr>
              <w:pStyle w:val="cDate1"/>
              <w:numPr>
                <w:ilvl w:val="12"/>
                <w:numId w:val="0"/>
              </w:numPr>
              <w:rPr>
                <w:rFonts w:cs="Arial"/>
                <w:sz w:val="24"/>
                <w:szCs w:val="24"/>
                <w:highlight w:val="yellow"/>
              </w:rPr>
            </w:pPr>
          </w:p>
        </w:tc>
      </w:tr>
      <w:tr w:rsidR="00AF34EB" w:rsidRPr="000D64FD" w14:paraId="59AE8F53" w14:textId="77777777" w:rsidTr="006E7A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single" w:sz="6" w:space="0" w:color="FFFFFF"/>
              <w:left w:val="single" w:sz="6" w:space="0" w:color="FFFFFF"/>
              <w:bottom w:val="single" w:sz="6" w:space="0" w:color="FFFFFF"/>
              <w:right w:val="single" w:sz="6" w:space="0" w:color="FFFFFF"/>
            </w:tcBorders>
          </w:tcPr>
          <w:p w14:paraId="37EB7E21" w14:textId="77777777" w:rsidR="00AF34EB" w:rsidRPr="000D64FD" w:rsidRDefault="00AF34EB" w:rsidP="006E7A9C">
            <w:pPr>
              <w:pStyle w:val="chead2"/>
              <w:rPr>
                <w:highlight w:val="yellow"/>
              </w:rPr>
            </w:pPr>
            <w:bookmarkStart w:id="71" w:name="_Toc145676876"/>
            <w:bookmarkStart w:id="72" w:name="_Toc199342577"/>
            <w:r w:rsidRPr="000D64FD">
              <w:rPr>
                <w:highlight w:val="yellow"/>
              </w:rPr>
              <w:t>221.000</w:t>
            </w:r>
            <w:r w:rsidRPr="000D64FD">
              <w:rPr>
                <w:highlight w:val="yellow"/>
              </w:rPr>
              <w:tab/>
              <w:t>Non-covered Services</w:t>
            </w:r>
            <w:bookmarkEnd w:id="71"/>
            <w:bookmarkEnd w:id="72"/>
          </w:p>
        </w:tc>
        <w:tc>
          <w:tcPr>
            <w:tcW w:w="1238" w:type="dxa"/>
            <w:tcBorders>
              <w:top w:val="single" w:sz="6" w:space="0" w:color="FFFFFF"/>
              <w:left w:val="single" w:sz="6" w:space="0" w:color="FFFFFF"/>
              <w:bottom w:val="single" w:sz="6" w:space="0" w:color="FFFFFF"/>
              <w:right w:val="single" w:sz="6" w:space="0" w:color="FFFFFF"/>
            </w:tcBorders>
          </w:tcPr>
          <w:p w14:paraId="60528B15" w14:textId="77777777" w:rsidR="00AF34EB" w:rsidRPr="000D64FD" w:rsidRDefault="00AF34EB" w:rsidP="006E7A9C">
            <w:pPr>
              <w:pStyle w:val="cDate2"/>
              <w:rPr>
                <w:sz w:val="20"/>
                <w:highlight w:val="yellow"/>
              </w:rPr>
            </w:pPr>
            <w:r>
              <w:rPr>
                <w:highlight w:val="yellow"/>
              </w:rPr>
              <w:t>1-1-25</w:t>
            </w:r>
          </w:p>
        </w:tc>
      </w:tr>
    </w:tbl>
    <w:p w14:paraId="18BD562C" w14:textId="77777777" w:rsidR="00AF34EB" w:rsidRPr="004D79B8" w:rsidRDefault="00AF34EB" w:rsidP="00AF34EB">
      <w:pPr>
        <w:pStyle w:val="CLETTERED"/>
        <w:rPr>
          <w:highlight w:val="yellow"/>
        </w:rPr>
      </w:pPr>
      <w:r w:rsidRPr="004D79B8">
        <w:rPr>
          <w:highlight w:val="yellow"/>
        </w:rPr>
        <w:t>A.</w:t>
      </w:r>
      <w:r w:rsidRPr="004D79B8">
        <w:rPr>
          <w:highlight w:val="yellow"/>
        </w:rPr>
        <w:tab/>
        <w:t>Arkansas Medicaid will only reimburse for those services listed in sections 222.000 through 223.000, subject to all applicable limits.</w:t>
      </w:r>
    </w:p>
    <w:p w14:paraId="329F827E" w14:textId="77777777" w:rsidR="00AF34EB" w:rsidRPr="004D79B8" w:rsidRDefault="00AF34EB" w:rsidP="00AF34EB">
      <w:pPr>
        <w:pStyle w:val="CLETTERED"/>
        <w:rPr>
          <w:highlight w:val="yellow"/>
        </w:rPr>
      </w:pPr>
      <w:r w:rsidRPr="004D79B8">
        <w:rPr>
          <w:highlight w:val="yellow"/>
        </w:rPr>
        <w:t>B.</w:t>
      </w:r>
      <w:r w:rsidRPr="004D79B8">
        <w:rPr>
          <w:highlight w:val="yellow"/>
        </w:rPr>
        <w:tab/>
        <w:t>Covered services are only reimbursable when delivered in accordance with the beneficiary’s individualized treatment plan.  See section 224.000.</w:t>
      </w:r>
    </w:p>
    <w:p w14:paraId="2C5DF191" w14:textId="77777777" w:rsidR="00AF34EB" w:rsidRPr="004D79B8" w:rsidRDefault="00AF34EB" w:rsidP="00AF34EB">
      <w:pPr>
        <w:pStyle w:val="CLETTERED"/>
        <w:rPr>
          <w:highlight w:val="yellow"/>
        </w:rPr>
      </w:pPr>
      <w:r w:rsidRPr="004D79B8">
        <w:rPr>
          <w:highlight w:val="yellow"/>
        </w:rPr>
        <w:t>C.</w:t>
      </w:r>
      <w:r w:rsidRPr="004D79B8">
        <w:rPr>
          <w:highlight w:val="yellow"/>
        </w:rPr>
        <w:tab/>
        <w:t>All ABA therapy services must be delivered by a single ABA therapy provider.  Transitioning, alternating, or coordinating ABA therapy services concurrently among multiple ABA therapy service providers is prohibited.</w:t>
      </w:r>
    </w:p>
    <w:p w14:paraId="2B0920B1" w14:textId="77777777" w:rsidR="00AF34EB" w:rsidRPr="004D79B8" w:rsidRDefault="00AF34EB" w:rsidP="00AF34EB">
      <w:pPr>
        <w:pStyle w:val="cnumbered"/>
        <w:rPr>
          <w:highlight w:val="yellow"/>
        </w:rPr>
      </w:pPr>
      <w:r w:rsidRPr="004D79B8">
        <w:rPr>
          <w:highlight w:val="yellow"/>
        </w:rPr>
        <w:t>1.</w:t>
      </w:r>
      <w:r w:rsidRPr="004D79B8">
        <w:rPr>
          <w:highlight w:val="yellow"/>
        </w:rPr>
        <w:tab/>
        <w:t>For group ABA therapy providers, this means all ABA therapy services must be performed by individual providers affiliated with the same group.</w:t>
      </w:r>
    </w:p>
    <w:p w14:paraId="1837F80D" w14:textId="77777777" w:rsidR="00AF34EB" w:rsidRDefault="00AF34EB" w:rsidP="00AF34EB">
      <w:pPr>
        <w:pStyle w:val="cnumbered"/>
        <w:rPr>
          <w:highlight w:val="yellow"/>
        </w:rPr>
      </w:pPr>
      <w:r w:rsidRPr="004D79B8">
        <w:rPr>
          <w:highlight w:val="yellow"/>
        </w:rPr>
        <w:t>2.</w:t>
      </w:r>
      <w:r w:rsidRPr="004D79B8">
        <w:rPr>
          <w:highlight w:val="yellow"/>
        </w:rPr>
        <w:tab/>
        <w:t>This provision does not eliminate or in any way restrict a beneficiary’s right to select or change their choice of ABA therapy service provider.</w:t>
      </w:r>
    </w:p>
    <w:p w14:paraId="3633C4B8" w14:textId="77777777" w:rsidR="00AF34EB" w:rsidRPr="00EC63A8" w:rsidRDefault="00AF34EB" w:rsidP="00AF34EB">
      <w:pPr>
        <w:pStyle w:val="CLETTERED"/>
        <w:rPr>
          <w:highlight w:val="yellow"/>
        </w:rPr>
      </w:pPr>
      <w:r>
        <w:rPr>
          <w:highlight w:val="yellow"/>
        </w:rPr>
        <w:t>D.</w:t>
      </w:r>
      <w:r>
        <w:rPr>
          <w:highlight w:val="yellow"/>
        </w:rPr>
        <w:tab/>
      </w:r>
      <w:r w:rsidRPr="00EC63A8">
        <w:rPr>
          <w:highlight w:val="yellow"/>
        </w:rPr>
        <w:t>A beneficiary receiving Autism Waiver services is prohibited from receiving ABA therapy services.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AF34EB" w:rsidRPr="000D64FD" w14:paraId="18C00C3D" w14:textId="77777777" w:rsidTr="006E7A9C">
        <w:trPr>
          <w:cantSplit/>
          <w:trHeight w:val="209"/>
        </w:trPr>
        <w:tc>
          <w:tcPr>
            <w:tcW w:w="8122" w:type="dxa"/>
            <w:tcBorders>
              <w:top w:val="single" w:sz="6" w:space="0" w:color="FFFFFF"/>
              <w:left w:val="single" w:sz="6" w:space="0" w:color="FFFFFF"/>
              <w:bottom w:val="single" w:sz="6" w:space="0" w:color="FFFFFF"/>
              <w:right w:val="single" w:sz="6" w:space="0" w:color="FFFFFF"/>
            </w:tcBorders>
          </w:tcPr>
          <w:p w14:paraId="7B0E90F2" w14:textId="77777777" w:rsidR="00AF34EB" w:rsidRPr="000D64FD" w:rsidRDefault="00AF34EB" w:rsidP="006E7A9C">
            <w:pPr>
              <w:pStyle w:val="chead2"/>
              <w:rPr>
                <w:highlight w:val="yellow"/>
              </w:rPr>
            </w:pPr>
            <w:bookmarkStart w:id="73" w:name="_Toc145676877"/>
            <w:bookmarkStart w:id="74" w:name="_Hlk39132463"/>
            <w:bookmarkStart w:id="75" w:name="_Toc199342578"/>
            <w:r w:rsidRPr="000D64FD">
              <w:rPr>
                <w:highlight w:val="yellow"/>
              </w:rPr>
              <w:t>222.000</w:t>
            </w:r>
            <w:r w:rsidRPr="000D64FD">
              <w:rPr>
                <w:highlight w:val="yellow"/>
              </w:rPr>
              <w:tab/>
              <w:t>Covered Services</w:t>
            </w:r>
            <w:bookmarkEnd w:id="73"/>
            <w:bookmarkEnd w:id="75"/>
          </w:p>
        </w:tc>
        <w:tc>
          <w:tcPr>
            <w:tcW w:w="1238" w:type="dxa"/>
            <w:tcBorders>
              <w:top w:val="single" w:sz="6" w:space="0" w:color="FFFFFF"/>
              <w:left w:val="single" w:sz="6" w:space="0" w:color="FFFFFF"/>
              <w:bottom w:val="single" w:sz="6" w:space="0" w:color="FFFFFF"/>
              <w:right w:val="single" w:sz="6" w:space="0" w:color="FFFFFF"/>
            </w:tcBorders>
          </w:tcPr>
          <w:p w14:paraId="78DB8667" w14:textId="77777777" w:rsidR="00AF34EB" w:rsidRPr="000D64FD" w:rsidRDefault="00AF34EB" w:rsidP="006E7A9C">
            <w:pPr>
              <w:pStyle w:val="cDate2"/>
              <w:tabs>
                <w:tab w:val="left" w:pos="759"/>
              </w:tabs>
              <w:rPr>
                <w:sz w:val="20"/>
                <w:highlight w:val="yellow"/>
              </w:rPr>
            </w:pPr>
            <w:r>
              <w:rPr>
                <w:highlight w:val="yellow"/>
              </w:rPr>
              <w:t>1-1-25</w:t>
            </w:r>
          </w:p>
        </w:tc>
      </w:tr>
      <w:tr w:rsidR="00AF34EB" w:rsidRPr="000D64FD" w14:paraId="383CC28E" w14:textId="77777777" w:rsidTr="006E7A9C">
        <w:trPr>
          <w:cantSplit/>
          <w:trHeight w:val="209"/>
        </w:trPr>
        <w:tc>
          <w:tcPr>
            <w:tcW w:w="8122" w:type="dxa"/>
            <w:tcBorders>
              <w:top w:val="single" w:sz="6" w:space="0" w:color="FFFFFF"/>
              <w:left w:val="single" w:sz="6" w:space="0" w:color="FFFFFF"/>
              <w:bottom w:val="single" w:sz="6" w:space="0" w:color="FFFFFF"/>
              <w:right w:val="single" w:sz="6" w:space="0" w:color="FFFFFF"/>
            </w:tcBorders>
          </w:tcPr>
          <w:p w14:paraId="1AA24C84" w14:textId="77777777" w:rsidR="00AF34EB" w:rsidRPr="000D64FD" w:rsidRDefault="00AF34EB" w:rsidP="006E7A9C">
            <w:pPr>
              <w:pStyle w:val="chead2"/>
              <w:rPr>
                <w:highlight w:val="yellow"/>
              </w:rPr>
            </w:pPr>
            <w:bookmarkStart w:id="76" w:name="_Toc145676878"/>
            <w:bookmarkStart w:id="77" w:name="_Toc199342579"/>
            <w:r w:rsidRPr="000D64FD">
              <w:rPr>
                <w:highlight w:val="yellow"/>
              </w:rPr>
              <w:t>222.100</w:t>
            </w:r>
            <w:r w:rsidRPr="000D64FD">
              <w:rPr>
                <w:highlight w:val="yellow"/>
              </w:rPr>
              <w:tab/>
            </w:r>
            <w:bookmarkEnd w:id="76"/>
            <w:r w:rsidRPr="001E7428">
              <w:rPr>
                <w:highlight w:val="yellow"/>
              </w:rPr>
              <w:t>Behavior Identification Assessment Services</w:t>
            </w:r>
            <w:bookmarkEnd w:id="77"/>
          </w:p>
        </w:tc>
        <w:tc>
          <w:tcPr>
            <w:tcW w:w="1238" w:type="dxa"/>
            <w:tcBorders>
              <w:top w:val="single" w:sz="6" w:space="0" w:color="FFFFFF"/>
              <w:left w:val="single" w:sz="6" w:space="0" w:color="FFFFFF"/>
              <w:bottom w:val="single" w:sz="6" w:space="0" w:color="FFFFFF"/>
              <w:right w:val="single" w:sz="6" w:space="0" w:color="FFFFFF"/>
            </w:tcBorders>
          </w:tcPr>
          <w:p w14:paraId="5F5E1AF3" w14:textId="77777777" w:rsidR="00AF34EB" w:rsidRPr="000D64FD" w:rsidRDefault="00AF34EB" w:rsidP="006E7A9C">
            <w:pPr>
              <w:pStyle w:val="cDate2"/>
              <w:tabs>
                <w:tab w:val="left" w:pos="759"/>
              </w:tabs>
              <w:rPr>
                <w:sz w:val="20"/>
                <w:highlight w:val="yellow"/>
              </w:rPr>
            </w:pPr>
            <w:r>
              <w:rPr>
                <w:highlight w:val="yellow"/>
              </w:rPr>
              <w:t>1-1-25</w:t>
            </w:r>
          </w:p>
        </w:tc>
      </w:tr>
    </w:tbl>
    <w:p w14:paraId="0E00991B" w14:textId="77777777" w:rsidR="00AF34EB" w:rsidRPr="0085562C" w:rsidRDefault="00AF34EB" w:rsidP="00AF34EB">
      <w:pPr>
        <w:pStyle w:val="CLETTERED"/>
        <w:rPr>
          <w:highlight w:val="yellow"/>
        </w:rPr>
      </w:pPr>
      <w:r w:rsidRPr="0085562C">
        <w:rPr>
          <w:highlight w:val="yellow"/>
        </w:rPr>
        <w:t>A.</w:t>
      </w:r>
      <w:r w:rsidRPr="0085562C">
        <w:rPr>
          <w:highlight w:val="yellow"/>
        </w:rPr>
        <w:tab/>
        <w:t>A provider may be reimbursed for medically necessary behavior identification assessment services, which include the following components:</w:t>
      </w:r>
    </w:p>
    <w:p w14:paraId="47FE5A47" w14:textId="77777777" w:rsidR="00AF34EB" w:rsidRPr="0085562C" w:rsidRDefault="00AF34EB" w:rsidP="00AF34EB">
      <w:pPr>
        <w:pStyle w:val="cnumbered"/>
        <w:rPr>
          <w:highlight w:val="yellow"/>
        </w:rPr>
      </w:pPr>
      <w:r w:rsidRPr="0085562C">
        <w:rPr>
          <w:highlight w:val="yellow"/>
        </w:rPr>
        <w:t>1.</w:t>
      </w:r>
      <w:r w:rsidRPr="0085562C">
        <w:rPr>
          <w:highlight w:val="yellow"/>
        </w:rPr>
        <w:tab/>
        <w:t>Performing the annual comprehensive evaluation, which includes:</w:t>
      </w:r>
    </w:p>
    <w:p w14:paraId="03DA3BD9" w14:textId="77777777" w:rsidR="00AF34EB" w:rsidRPr="0085562C" w:rsidRDefault="00AF34EB" w:rsidP="00AF34EB">
      <w:pPr>
        <w:pStyle w:val="cletteredindent"/>
        <w:rPr>
          <w:highlight w:val="yellow"/>
        </w:rPr>
      </w:pPr>
      <w:r w:rsidRPr="0085562C">
        <w:rPr>
          <w:highlight w:val="yellow"/>
        </w:rPr>
        <w:t>a.</w:t>
      </w:r>
      <w:r w:rsidRPr="0085562C">
        <w:rPr>
          <w:highlight w:val="yellow"/>
        </w:rPr>
        <w:tab/>
        <w:t>Administering an assessment instrument(s);</w:t>
      </w:r>
    </w:p>
    <w:p w14:paraId="6636B671" w14:textId="77777777" w:rsidR="00AF34EB" w:rsidRPr="0085562C" w:rsidRDefault="00AF34EB" w:rsidP="00AF34EB">
      <w:pPr>
        <w:pStyle w:val="cletteredindent"/>
        <w:rPr>
          <w:highlight w:val="yellow"/>
        </w:rPr>
      </w:pPr>
      <w:r w:rsidRPr="0085562C">
        <w:rPr>
          <w:highlight w:val="yellow"/>
        </w:rPr>
        <w:t>b.</w:t>
      </w:r>
      <w:r w:rsidRPr="0085562C">
        <w:rPr>
          <w:highlight w:val="yellow"/>
        </w:rPr>
        <w:tab/>
        <w:t>Conducting the parent/guardian interview; and</w:t>
      </w:r>
    </w:p>
    <w:p w14:paraId="5C01F93F" w14:textId="77777777" w:rsidR="00AF34EB" w:rsidRPr="0085562C" w:rsidRDefault="00AF34EB" w:rsidP="00AF34EB">
      <w:pPr>
        <w:pStyle w:val="cletteredindent"/>
        <w:rPr>
          <w:highlight w:val="yellow"/>
        </w:rPr>
      </w:pPr>
      <w:r w:rsidRPr="0085562C">
        <w:rPr>
          <w:highlight w:val="yellow"/>
        </w:rPr>
        <w:t>c.</w:t>
      </w:r>
      <w:r w:rsidRPr="0085562C">
        <w:rPr>
          <w:highlight w:val="yellow"/>
        </w:rPr>
        <w:tab/>
        <w:t>Completing the accompanying annual comprehensive evaluation report; and</w:t>
      </w:r>
    </w:p>
    <w:p w14:paraId="52C3CAD0" w14:textId="77777777" w:rsidR="00AF34EB" w:rsidRPr="0085562C" w:rsidRDefault="00AF34EB" w:rsidP="00AF34EB">
      <w:pPr>
        <w:pStyle w:val="cnumbered"/>
        <w:rPr>
          <w:highlight w:val="yellow"/>
        </w:rPr>
      </w:pPr>
      <w:r w:rsidRPr="0085562C">
        <w:rPr>
          <w:highlight w:val="yellow"/>
        </w:rPr>
        <w:t>2.</w:t>
      </w:r>
      <w:r w:rsidRPr="0085562C">
        <w:rPr>
          <w:highlight w:val="yellow"/>
        </w:rPr>
        <w:tab/>
        <w:t>Developing the initial individualized treatment plan (ITP).</w:t>
      </w:r>
    </w:p>
    <w:p w14:paraId="3C48811A" w14:textId="77777777" w:rsidR="00AF34EB" w:rsidRPr="0085562C" w:rsidRDefault="00AF34EB" w:rsidP="00AF34EB">
      <w:pPr>
        <w:pStyle w:val="cletteredindent"/>
        <w:rPr>
          <w:highlight w:val="yellow"/>
        </w:rPr>
      </w:pPr>
      <w:r w:rsidRPr="0085562C">
        <w:rPr>
          <w:highlight w:val="yellow"/>
        </w:rPr>
        <w:t>a.</w:t>
      </w:r>
      <w:r w:rsidRPr="0085562C">
        <w:rPr>
          <w:highlight w:val="yellow"/>
        </w:rPr>
        <w:tab/>
        <w:t xml:space="preserve">Updating or revising an existing ITP is an adaptive behavior treatment with protocol modification service (see section 222.300 of this </w:t>
      </w:r>
      <w:r>
        <w:rPr>
          <w:highlight w:val="yellow"/>
        </w:rPr>
        <w:t xml:space="preserve">Arkansas </w:t>
      </w:r>
      <w:r w:rsidRPr="0085562C">
        <w:rPr>
          <w:highlight w:val="yellow"/>
        </w:rPr>
        <w:t>Medicaid manual).</w:t>
      </w:r>
    </w:p>
    <w:p w14:paraId="448D9FBB" w14:textId="77777777" w:rsidR="00AF34EB" w:rsidRPr="0085562C" w:rsidRDefault="00AF34EB" w:rsidP="00AF34EB">
      <w:pPr>
        <w:pStyle w:val="CLETTERED"/>
        <w:rPr>
          <w:highlight w:val="yellow"/>
        </w:rPr>
      </w:pPr>
      <w:r w:rsidRPr="0085562C">
        <w:rPr>
          <w:highlight w:val="yellow"/>
        </w:rPr>
        <w:t>B.</w:t>
      </w:r>
      <w:r w:rsidRPr="0085562C">
        <w:rPr>
          <w:highlight w:val="yellow"/>
        </w:rPr>
        <w:tab/>
        <w:t>Behavior identification assessment services medical necessity:</w:t>
      </w:r>
    </w:p>
    <w:p w14:paraId="0835A83F" w14:textId="77777777" w:rsidR="00AF34EB" w:rsidRPr="0085562C" w:rsidRDefault="00AF34EB" w:rsidP="00AF34EB">
      <w:pPr>
        <w:pStyle w:val="cnumbered"/>
        <w:rPr>
          <w:highlight w:val="yellow"/>
        </w:rPr>
      </w:pPr>
      <w:r w:rsidRPr="0085562C">
        <w:rPr>
          <w:highlight w:val="yellow"/>
        </w:rPr>
        <w:t>1.</w:t>
      </w:r>
      <w:r w:rsidRPr="0085562C">
        <w:rPr>
          <w:highlight w:val="yellow"/>
        </w:rPr>
        <w:tab/>
        <w:t>Medical necessity for behavior identification assessment services is established by:</w:t>
      </w:r>
    </w:p>
    <w:p w14:paraId="0D842E2A" w14:textId="77777777" w:rsidR="00AF34EB" w:rsidRPr="0085562C" w:rsidRDefault="00AF34EB" w:rsidP="00AF34EB">
      <w:pPr>
        <w:pStyle w:val="cletteredindent"/>
        <w:rPr>
          <w:highlight w:val="yellow"/>
        </w:rPr>
      </w:pPr>
      <w:r w:rsidRPr="0085562C">
        <w:rPr>
          <w:highlight w:val="yellow"/>
        </w:rPr>
        <w:t>a.</w:t>
      </w:r>
      <w:r w:rsidRPr="0085562C">
        <w:rPr>
          <w:highlight w:val="yellow"/>
        </w:rPr>
        <w:tab/>
        <w:t xml:space="preserve">For a beneficiary’s initial comprehensive evaluation, an initial evaluation referral on a form DMS-641 ER “Applied Behavior Analysis Therapy Services for Medicaid Eligible Beneficiaries from 18 months to 21 Years of Age Evaluation Referral” (see section 212.300 of this </w:t>
      </w:r>
      <w:r>
        <w:rPr>
          <w:highlight w:val="yellow"/>
        </w:rPr>
        <w:t xml:space="preserve">Arkansas </w:t>
      </w:r>
      <w:r w:rsidRPr="0085562C">
        <w:rPr>
          <w:highlight w:val="yellow"/>
        </w:rPr>
        <w:t xml:space="preserve">Medicaid manual).  </w:t>
      </w:r>
      <w:hyperlink r:id="rId15" w:history="1">
        <w:r w:rsidRPr="0085562C">
          <w:rPr>
            <w:rStyle w:val="Hyperlink"/>
            <w:highlight w:val="yellow"/>
          </w:rPr>
          <w:t>View or print the form DMS-641 ER</w:t>
        </w:r>
      </w:hyperlink>
      <w:r w:rsidRPr="0085562C">
        <w:rPr>
          <w:highlight w:val="yellow"/>
        </w:rPr>
        <w:t>; or</w:t>
      </w:r>
    </w:p>
    <w:p w14:paraId="22EBBA5B" w14:textId="77777777" w:rsidR="00AF34EB" w:rsidRPr="0085562C" w:rsidRDefault="00AF34EB" w:rsidP="00AF34EB">
      <w:pPr>
        <w:pStyle w:val="cletteredindent"/>
        <w:rPr>
          <w:highlight w:val="yellow"/>
        </w:rPr>
      </w:pPr>
      <w:r w:rsidRPr="0085562C">
        <w:rPr>
          <w:highlight w:val="yellow"/>
        </w:rPr>
        <w:t>b.</w:t>
      </w:r>
      <w:r w:rsidRPr="0085562C">
        <w:rPr>
          <w:highlight w:val="yellow"/>
        </w:rPr>
        <w:tab/>
        <w:t>For a beneficiary’s required comprehensive reevaluations, an active treatment prescription for applied behavior analysis therapy services on a DMS-641 TP that is expiring within sixty (60) days of the date of the comprehensive reevaluation.</w:t>
      </w:r>
    </w:p>
    <w:p w14:paraId="4858F845" w14:textId="77777777" w:rsidR="00AF34EB" w:rsidRPr="0085562C" w:rsidRDefault="00AF34EB" w:rsidP="00AF34EB">
      <w:pPr>
        <w:pStyle w:val="cnumbered"/>
        <w:rPr>
          <w:highlight w:val="yellow"/>
        </w:rPr>
      </w:pPr>
      <w:r w:rsidRPr="0085562C">
        <w:rPr>
          <w:highlight w:val="yellow"/>
        </w:rPr>
        <w:t>2.</w:t>
      </w:r>
      <w:r w:rsidRPr="0085562C">
        <w:rPr>
          <w:highlight w:val="yellow"/>
        </w:rPr>
        <w:tab/>
        <w:t xml:space="preserve">An evaluation referral on a DMS-641 ER is only required to perform a beneficiary’s </w:t>
      </w:r>
      <w:r w:rsidRPr="00AF4233">
        <w:rPr>
          <w:i/>
          <w:iCs/>
          <w:highlight w:val="yellow"/>
        </w:rPr>
        <w:t>initial</w:t>
      </w:r>
      <w:r w:rsidRPr="0085562C">
        <w:rPr>
          <w:highlight w:val="yellow"/>
        </w:rPr>
        <w:t xml:space="preserve"> comprehensive evaluation.</w:t>
      </w:r>
    </w:p>
    <w:p w14:paraId="18394649" w14:textId="77777777" w:rsidR="00AF34EB" w:rsidRPr="0085562C" w:rsidRDefault="00AF34EB" w:rsidP="00AF34EB">
      <w:pPr>
        <w:pStyle w:val="CLETTERED"/>
        <w:rPr>
          <w:highlight w:val="yellow"/>
        </w:rPr>
      </w:pPr>
      <w:r w:rsidRPr="0085562C">
        <w:rPr>
          <w:highlight w:val="yellow"/>
        </w:rPr>
        <w:t>C.</w:t>
      </w:r>
      <w:r w:rsidRPr="0085562C">
        <w:rPr>
          <w:highlight w:val="yellow"/>
        </w:rPr>
        <w:tab/>
        <w:t>Behavior identification assessment services must be performed by a board-certified behavior analyst (BCBA) enrolled with Arkansas Medicaid.</w:t>
      </w:r>
    </w:p>
    <w:p w14:paraId="684A227A" w14:textId="77777777" w:rsidR="00AF34EB" w:rsidRPr="0085562C" w:rsidRDefault="00AF34EB" w:rsidP="00AF34EB">
      <w:pPr>
        <w:pStyle w:val="CLETTERED"/>
        <w:rPr>
          <w:highlight w:val="yellow"/>
        </w:rPr>
      </w:pPr>
      <w:r w:rsidRPr="0085562C">
        <w:rPr>
          <w:highlight w:val="yellow"/>
        </w:rPr>
        <w:lastRenderedPageBreak/>
        <w:t>D.</w:t>
      </w:r>
      <w:r w:rsidRPr="0085562C">
        <w:rPr>
          <w:highlight w:val="yellow"/>
        </w:rPr>
        <w:tab/>
        <w:t xml:space="preserve">All behavior identification assessment services must be prior authorized in accordance with </w:t>
      </w:r>
      <w:hyperlink w:anchor="PA" w:history="1">
        <w:r w:rsidRPr="004431FC">
          <w:rPr>
            <w:rStyle w:val="Hyperlink"/>
            <w:highlight w:val="yellow"/>
          </w:rPr>
          <w:t>section 240.000</w:t>
        </w:r>
      </w:hyperlink>
      <w:r w:rsidRPr="0085562C">
        <w:rPr>
          <w:highlight w:val="yellow"/>
        </w:rPr>
        <w:t xml:space="preserve"> of this </w:t>
      </w:r>
      <w:bookmarkStart w:id="78" w:name="_Hlk168928222"/>
      <w:r>
        <w:rPr>
          <w:highlight w:val="yellow"/>
        </w:rPr>
        <w:t xml:space="preserve">Arkansas </w:t>
      </w:r>
      <w:bookmarkEnd w:id="78"/>
      <w:r w:rsidRPr="0085562C">
        <w:rPr>
          <w:highlight w:val="yellow"/>
        </w:rPr>
        <w:t>Medicaid manual).</w:t>
      </w:r>
    </w:p>
    <w:p w14:paraId="7F1998DA" w14:textId="77777777" w:rsidR="00AF34EB" w:rsidRPr="00AF4233" w:rsidRDefault="00AF34EB" w:rsidP="00AF34EB">
      <w:pPr>
        <w:pStyle w:val="CLETTERED"/>
        <w:rPr>
          <w:highlight w:val="yellow"/>
        </w:rPr>
      </w:pPr>
      <w:r w:rsidRPr="0085562C">
        <w:rPr>
          <w:highlight w:val="yellow"/>
        </w:rPr>
        <w:t>E.</w:t>
      </w:r>
      <w:r w:rsidRPr="0085562C">
        <w:rPr>
          <w:highlight w:val="yellow"/>
        </w:rPr>
        <w:tab/>
        <w:t xml:space="preserve">Behavior identification assessment services are reimbursed on a per unit basis. The unit of service calculation should only include face-to-face time spent by the BCBA with the beneficiary and/or parent/guardian conducting a comprehensive evaluation and any non-face-to-face time spent by the BCBA preparing the accompanying comprehensive evaluation report and developing the beneficiary’s </w:t>
      </w:r>
      <w:r w:rsidRPr="00B65C8A">
        <w:rPr>
          <w:i/>
          <w:iCs/>
          <w:highlight w:val="yellow"/>
          <w:u w:val="single"/>
        </w:rPr>
        <w:t>initial</w:t>
      </w:r>
      <w:r w:rsidRPr="0085562C">
        <w:rPr>
          <w:highlight w:val="yellow"/>
        </w:rPr>
        <w:t xml:space="preserve"> ITP. Updating an </w:t>
      </w:r>
      <w:r w:rsidRPr="00AF4233">
        <w:rPr>
          <w:highlight w:val="yellow"/>
        </w:rPr>
        <w:t xml:space="preserve">existing ITP is considered an adaptive behavior treatment with protocol modification service. </w:t>
      </w:r>
      <w:hyperlink r:id="rId16" w:history="1">
        <w:r w:rsidRPr="00EC1425">
          <w:rPr>
            <w:rStyle w:val="Hyperlink"/>
            <w:highlight w:val="yellow"/>
          </w:rPr>
          <w:t>View or print the billable behavior identification assessment services procedure code and description</w:t>
        </w:r>
      </w:hyperlink>
      <w:r w:rsidRPr="00EC1425">
        <w:rPr>
          <w:b/>
          <w:highlight w:val="yellow"/>
        </w:rPr>
        <w:t>.</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AF34EB" w:rsidRPr="00AF4233" w14:paraId="6BA68DEE" w14:textId="77777777" w:rsidTr="006E7A9C">
        <w:trPr>
          <w:cantSplit/>
          <w:trHeight w:val="209"/>
        </w:trPr>
        <w:tc>
          <w:tcPr>
            <w:tcW w:w="8122" w:type="dxa"/>
            <w:tcBorders>
              <w:top w:val="single" w:sz="6" w:space="0" w:color="FFFFFF"/>
              <w:left w:val="single" w:sz="6" w:space="0" w:color="FFFFFF"/>
              <w:bottom w:val="single" w:sz="6" w:space="0" w:color="FFFFFF"/>
              <w:right w:val="single" w:sz="6" w:space="0" w:color="FFFFFF"/>
            </w:tcBorders>
          </w:tcPr>
          <w:p w14:paraId="1409F10A" w14:textId="77777777" w:rsidR="00AF34EB" w:rsidRPr="00AF4233" w:rsidRDefault="00AF34EB" w:rsidP="006E7A9C">
            <w:pPr>
              <w:pStyle w:val="chead2"/>
              <w:rPr>
                <w:highlight w:val="yellow"/>
              </w:rPr>
            </w:pPr>
            <w:bookmarkStart w:id="79" w:name="_Toc145676879"/>
            <w:bookmarkStart w:id="80" w:name="_Toc199342580"/>
            <w:r w:rsidRPr="00AF4233">
              <w:rPr>
                <w:highlight w:val="yellow"/>
              </w:rPr>
              <w:t>222.200</w:t>
            </w:r>
            <w:r w:rsidRPr="00AF4233">
              <w:rPr>
                <w:highlight w:val="yellow"/>
              </w:rPr>
              <w:tab/>
            </w:r>
            <w:bookmarkEnd w:id="79"/>
            <w:r w:rsidRPr="00AF4233">
              <w:rPr>
                <w:highlight w:val="yellow"/>
              </w:rPr>
              <w:t>Applied Behavior Analysis Therapy Treatment Services</w:t>
            </w:r>
            <w:bookmarkEnd w:id="80"/>
          </w:p>
        </w:tc>
        <w:tc>
          <w:tcPr>
            <w:tcW w:w="1238" w:type="dxa"/>
            <w:tcBorders>
              <w:top w:val="single" w:sz="6" w:space="0" w:color="FFFFFF"/>
              <w:left w:val="single" w:sz="6" w:space="0" w:color="FFFFFF"/>
              <w:bottom w:val="single" w:sz="6" w:space="0" w:color="FFFFFF"/>
              <w:right w:val="single" w:sz="6" w:space="0" w:color="FFFFFF"/>
            </w:tcBorders>
          </w:tcPr>
          <w:p w14:paraId="5C70BA43" w14:textId="77777777" w:rsidR="00AF34EB" w:rsidRPr="00AF4233" w:rsidRDefault="00AF34EB" w:rsidP="006E7A9C">
            <w:pPr>
              <w:pStyle w:val="cDate2"/>
              <w:rPr>
                <w:sz w:val="20"/>
                <w:highlight w:val="yellow"/>
              </w:rPr>
            </w:pPr>
            <w:r>
              <w:rPr>
                <w:highlight w:val="yellow"/>
              </w:rPr>
              <w:t>1-1-25</w:t>
            </w:r>
          </w:p>
        </w:tc>
      </w:tr>
    </w:tbl>
    <w:p w14:paraId="6F9FCB62" w14:textId="77777777" w:rsidR="00AF34EB" w:rsidRDefault="00AF34EB" w:rsidP="00AF34EB">
      <w:pPr>
        <w:pStyle w:val="CLETTERED"/>
        <w:rPr>
          <w:highlight w:val="yellow"/>
        </w:rPr>
      </w:pPr>
      <w:r w:rsidRPr="008045CA">
        <w:rPr>
          <w:highlight w:val="yellow"/>
        </w:rPr>
        <w:t>A.</w:t>
      </w:r>
      <w:r w:rsidRPr="008045CA">
        <w:rPr>
          <w:highlight w:val="yellow"/>
        </w:rPr>
        <w:tab/>
        <w:t>A provider may be reimbursed for medically necessary applied behavior analysis (ABA) therapy treatment services.  ABA therapy treatment services are techniques and methods designed to minimize a beneficiary’s developmental or functional delays, deficits, or maladaptive behaviors so that the beneficiary’s ability to function independently across their natural environments is maximized</w:t>
      </w:r>
      <w:r>
        <w:rPr>
          <w:highlight w:val="yellow"/>
        </w:rPr>
        <w:t>.</w:t>
      </w:r>
    </w:p>
    <w:p w14:paraId="604A6C68" w14:textId="77777777" w:rsidR="00AF34EB" w:rsidRDefault="00AF34EB" w:rsidP="00AF34EB">
      <w:pPr>
        <w:pStyle w:val="CLETTERED"/>
      </w:pPr>
      <w:r>
        <w:rPr>
          <w:highlight w:val="yellow"/>
        </w:rPr>
        <w:tab/>
      </w:r>
      <w:r w:rsidRPr="008045CA">
        <w:rPr>
          <w:highlight w:val="yellow"/>
        </w:rPr>
        <w:t>ABA therapy treatment services include the following components (not all of which may be billable):</w:t>
      </w:r>
    </w:p>
    <w:p w14:paraId="222DAAB9" w14:textId="77777777" w:rsidR="00AF34EB" w:rsidRPr="008045CA" w:rsidRDefault="00AF34EB" w:rsidP="00AF34EB">
      <w:pPr>
        <w:pStyle w:val="cnumbered"/>
        <w:rPr>
          <w:highlight w:val="yellow"/>
        </w:rPr>
      </w:pPr>
      <w:r w:rsidRPr="008045CA">
        <w:rPr>
          <w:highlight w:val="yellow"/>
        </w:rPr>
        <w:t>1.</w:t>
      </w:r>
      <w:r w:rsidRPr="008045CA">
        <w:rPr>
          <w:highlight w:val="yellow"/>
        </w:rPr>
        <w:tab/>
        <w:t>Performing ABA therapy treatment services in accordance with the beneficiary’s individualized treatment plan (ITP);</w:t>
      </w:r>
    </w:p>
    <w:p w14:paraId="4CFB45FC" w14:textId="77777777" w:rsidR="00AF34EB" w:rsidRPr="008045CA" w:rsidRDefault="00AF34EB" w:rsidP="00AF34EB">
      <w:pPr>
        <w:pStyle w:val="cnumbered"/>
        <w:rPr>
          <w:highlight w:val="yellow"/>
        </w:rPr>
      </w:pPr>
      <w:r w:rsidRPr="008045CA">
        <w:rPr>
          <w:highlight w:val="yellow"/>
        </w:rPr>
        <w:t>2.</w:t>
      </w:r>
      <w:r w:rsidRPr="008045CA">
        <w:rPr>
          <w:highlight w:val="yellow"/>
        </w:rPr>
        <w:tab/>
        <w:t>Collecting data and recording session notes in accordance with the ITP; and</w:t>
      </w:r>
    </w:p>
    <w:p w14:paraId="5EB8B906" w14:textId="77777777" w:rsidR="00AF34EB" w:rsidRDefault="00AF34EB" w:rsidP="00AF34EB">
      <w:pPr>
        <w:pStyle w:val="cnumbered"/>
      </w:pPr>
      <w:r w:rsidRPr="008045CA">
        <w:rPr>
          <w:highlight w:val="yellow"/>
        </w:rPr>
        <w:t>3.</w:t>
      </w:r>
      <w:r w:rsidRPr="008045CA">
        <w:rPr>
          <w:highlight w:val="yellow"/>
        </w:rPr>
        <w:tab/>
        <w:t>Reporting progress and concerns to the supervising board certified behavioral analyst (BCBA), as needed.</w:t>
      </w:r>
    </w:p>
    <w:p w14:paraId="6F9F0B45" w14:textId="77777777" w:rsidR="00AF34EB" w:rsidRPr="00612191" w:rsidRDefault="00AF34EB" w:rsidP="00AF34EB">
      <w:pPr>
        <w:pStyle w:val="CLETTERED"/>
        <w:rPr>
          <w:highlight w:val="yellow"/>
        </w:rPr>
      </w:pPr>
      <w:r w:rsidRPr="008045CA">
        <w:rPr>
          <w:highlight w:val="yellow"/>
        </w:rPr>
        <w:t>B.</w:t>
      </w:r>
      <w:r w:rsidRPr="008045CA">
        <w:rPr>
          <w:highlight w:val="yellow"/>
        </w:rPr>
        <w:tab/>
        <w:t xml:space="preserve">ABA </w:t>
      </w:r>
      <w:r w:rsidRPr="00612191">
        <w:rPr>
          <w:highlight w:val="yellow"/>
        </w:rPr>
        <w:t>therapy treatment services medical necessity:</w:t>
      </w:r>
    </w:p>
    <w:p w14:paraId="43804C14" w14:textId="77777777" w:rsidR="00AF34EB" w:rsidRPr="00612191" w:rsidRDefault="00AF34EB" w:rsidP="00AF34EB">
      <w:pPr>
        <w:pStyle w:val="cnumbered"/>
        <w:rPr>
          <w:highlight w:val="yellow"/>
        </w:rPr>
      </w:pPr>
      <w:r w:rsidRPr="00612191">
        <w:rPr>
          <w:highlight w:val="yellow"/>
        </w:rPr>
        <w:t>1.</w:t>
      </w:r>
      <w:r w:rsidRPr="00612191">
        <w:rPr>
          <w:highlight w:val="yellow"/>
        </w:rPr>
        <w:tab/>
        <w:t>Medical necessity for ABA therapy treatment services is initially established by:</w:t>
      </w:r>
    </w:p>
    <w:p w14:paraId="2BF37867" w14:textId="77777777" w:rsidR="00AF34EB" w:rsidRPr="00612191" w:rsidRDefault="00AF34EB" w:rsidP="00AF34EB">
      <w:pPr>
        <w:pStyle w:val="cletteredindent"/>
        <w:rPr>
          <w:highlight w:val="yellow"/>
        </w:rPr>
      </w:pPr>
      <w:r w:rsidRPr="00612191">
        <w:rPr>
          <w:highlight w:val="yellow"/>
        </w:rPr>
        <w:t>a.</w:t>
      </w:r>
      <w:r w:rsidRPr="00612191">
        <w:rPr>
          <w:highlight w:val="yellow"/>
        </w:rPr>
        <w:tab/>
        <w:t>The results of an initial comprehensive evaluation; and</w:t>
      </w:r>
    </w:p>
    <w:p w14:paraId="365ED8CA" w14:textId="77777777" w:rsidR="00AF34EB" w:rsidRPr="00612191" w:rsidRDefault="00AF34EB" w:rsidP="00AF34EB">
      <w:pPr>
        <w:pStyle w:val="cletteredindent"/>
        <w:rPr>
          <w:highlight w:val="yellow"/>
        </w:rPr>
      </w:pPr>
      <w:r w:rsidRPr="00612191">
        <w:rPr>
          <w:highlight w:val="yellow"/>
        </w:rPr>
        <w:t>b.</w:t>
      </w:r>
      <w:r w:rsidRPr="00612191">
        <w:rPr>
          <w:highlight w:val="yellow"/>
        </w:rPr>
        <w:tab/>
        <w:t xml:space="preserve">A treatment prescription on a DMS-641 TP “Applied Behavior Analysis Therapy Services for Medicaid Eligible Beneficiaries from 18 months to 21 Years of Age Treatment Prescription” (see section 212.400 of </w:t>
      </w:r>
      <w:r w:rsidRPr="004A5CFA">
        <w:rPr>
          <w:highlight w:val="yellow"/>
        </w:rPr>
        <w:t xml:space="preserve">this Arkansas Medicaid </w:t>
      </w:r>
      <w:r w:rsidRPr="00612191">
        <w:rPr>
          <w:highlight w:val="yellow"/>
        </w:rPr>
        <w:t xml:space="preserve">manual).  </w:t>
      </w:r>
      <w:hyperlink r:id="rId17" w:history="1">
        <w:r w:rsidRPr="00612191">
          <w:rPr>
            <w:rStyle w:val="Hyperlink"/>
            <w:highlight w:val="yellow"/>
          </w:rPr>
          <w:t>View or print the form DMS-641 TP</w:t>
        </w:r>
      </w:hyperlink>
      <w:r w:rsidRPr="00612191">
        <w:rPr>
          <w:highlight w:val="yellow"/>
        </w:rPr>
        <w:t>.</w:t>
      </w:r>
    </w:p>
    <w:p w14:paraId="6FAFA142" w14:textId="77777777" w:rsidR="00AF34EB" w:rsidRPr="00612191" w:rsidRDefault="00AF34EB" w:rsidP="00AF34EB">
      <w:pPr>
        <w:pStyle w:val="cnumbered"/>
        <w:rPr>
          <w:highlight w:val="yellow"/>
        </w:rPr>
      </w:pPr>
      <w:r w:rsidRPr="00612191">
        <w:rPr>
          <w:highlight w:val="yellow"/>
        </w:rPr>
        <w:t>2.</w:t>
      </w:r>
      <w:r w:rsidRPr="00612191">
        <w:rPr>
          <w:highlight w:val="yellow"/>
        </w:rPr>
        <w:tab/>
        <w:t>The continued medical necessity of ABA therapy treatment services must be demonstrated by:</w:t>
      </w:r>
    </w:p>
    <w:p w14:paraId="3FCA660D" w14:textId="77777777" w:rsidR="00AF34EB" w:rsidRPr="00612191" w:rsidRDefault="00AF34EB" w:rsidP="00AF34EB">
      <w:pPr>
        <w:pStyle w:val="cletteredindent"/>
        <w:rPr>
          <w:highlight w:val="yellow"/>
        </w:rPr>
      </w:pPr>
      <w:r w:rsidRPr="00612191">
        <w:rPr>
          <w:highlight w:val="yellow"/>
        </w:rPr>
        <w:t>a.</w:t>
      </w:r>
      <w:r w:rsidRPr="00612191">
        <w:rPr>
          <w:highlight w:val="yellow"/>
        </w:rPr>
        <w:tab/>
        <w:t>The results of a comprehensive reevaluation;</w:t>
      </w:r>
    </w:p>
    <w:p w14:paraId="52B9CAFA" w14:textId="77777777" w:rsidR="00AF34EB" w:rsidRPr="00612191" w:rsidRDefault="00AF34EB" w:rsidP="00AF34EB">
      <w:pPr>
        <w:pStyle w:val="cletteredindent"/>
        <w:rPr>
          <w:highlight w:val="yellow"/>
        </w:rPr>
      </w:pPr>
      <w:r w:rsidRPr="00612191">
        <w:rPr>
          <w:highlight w:val="yellow"/>
        </w:rPr>
        <w:t>b.</w:t>
      </w:r>
      <w:r w:rsidRPr="00612191">
        <w:rPr>
          <w:highlight w:val="yellow"/>
        </w:rPr>
        <w:tab/>
        <w:t xml:space="preserve">A treatment prescription on a DMS-641 TP “Applied Behavior Analysis Therapy Services for Medicaid Eligible Beneficiaries from 18 months to 21 Years of Age Treatment Prescription” (see section 212.400 of </w:t>
      </w:r>
      <w:r w:rsidRPr="004A5CFA">
        <w:rPr>
          <w:highlight w:val="yellow"/>
        </w:rPr>
        <w:t xml:space="preserve">this Arkansas Medicaid </w:t>
      </w:r>
      <w:r w:rsidRPr="00612191">
        <w:rPr>
          <w:highlight w:val="yellow"/>
        </w:rPr>
        <w:t>manual); and</w:t>
      </w:r>
    </w:p>
    <w:p w14:paraId="3CACB2E2" w14:textId="77777777" w:rsidR="00AF34EB" w:rsidRPr="00612191" w:rsidRDefault="00AF34EB" w:rsidP="00AF34EB">
      <w:pPr>
        <w:pStyle w:val="cletteredindent"/>
        <w:rPr>
          <w:highlight w:val="yellow"/>
        </w:rPr>
      </w:pPr>
      <w:r w:rsidRPr="00612191">
        <w:rPr>
          <w:highlight w:val="yellow"/>
        </w:rPr>
        <w:t>c.</w:t>
      </w:r>
      <w:r w:rsidRPr="00612191">
        <w:rPr>
          <w:highlight w:val="yellow"/>
        </w:rPr>
        <w:tab/>
        <w:t>One of the following:</w:t>
      </w:r>
    </w:p>
    <w:p w14:paraId="48576EAE" w14:textId="77777777" w:rsidR="00AF34EB" w:rsidRPr="00612191" w:rsidRDefault="00AF34EB" w:rsidP="00AF34EB">
      <w:pPr>
        <w:pStyle w:val="cletteredindent"/>
        <w:ind w:left="2520"/>
        <w:rPr>
          <w:highlight w:val="yellow"/>
        </w:rPr>
      </w:pPr>
      <w:r w:rsidRPr="00612191">
        <w:rPr>
          <w:highlight w:val="yellow"/>
        </w:rPr>
        <w:t>i.</w:t>
      </w:r>
      <w:r w:rsidRPr="00612191">
        <w:rPr>
          <w:highlight w:val="yellow"/>
        </w:rPr>
        <w:tab/>
        <w:t>The beneficiary’s demonstrated progress toward one or more of the following:</w:t>
      </w:r>
    </w:p>
    <w:p w14:paraId="5D3DD63C" w14:textId="77777777" w:rsidR="00AF34EB" w:rsidRPr="00612191" w:rsidRDefault="00AF34EB" w:rsidP="00AF34EB">
      <w:pPr>
        <w:pStyle w:val="cletteredindent"/>
        <w:ind w:left="3060"/>
        <w:rPr>
          <w:highlight w:val="yellow"/>
        </w:rPr>
      </w:pPr>
      <w:r w:rsidRPr="00612191">
        <w:rPr>
          <w:highlight w:val="yellow"/>
        </w:rPr>
        <w:t>A.</w:t>
      </w:r>
      <w:r w:rsidRPr="00612191">
        <w:rPr>
          <w:highlight w:val="yellow"/>
        </w:rPr>
        <w:tab/>
        <w:t>Acquiring new communication, social, self-help, or other adaptive behavioral skills in the targeted area(s) of deficit;</w:t>
      </w:r>
    </w:p>
    <w:p w14:paraId="2850B183" w14:textId="77777777" w:rsidR="00AF34EB" w:rsidRPr="00612191" w:rsidRDefault="00AF34EB" w:rsidP="00AF34EB">
      <w:pPr>
        <w:pStyle w:val="cletteredindent"/>
        <w:ind w:left="3060"/>
        <w:rPr>
          <w:highlight w:val="yellow"/>
        </w:rPr>
      </w:pPr>
      <w:r w:rsidRPr="00612191">
        <w:rPr>
          <w:highlight w:val="yellow"/>
        </w:rPr>
        <w:t>B.</w:t>
      </w:r>
      <w:r w:rsidRPr="00612191">
        <w:rPr>
          <w:highlight w:val="yellow"/>
        </w:rPr>
        <w:tab/>
        <w:t>Minimizing or eliminating targeted problem behavior(s); or</w:t>
      </w:r>
    </w:p>
    <w:p w14:paraId="3AB6AFC7" w14:textId="77777777" w:rsidR="00AF34EB" w:rsidRPr="00612191" w:rsidRDefault="00AF34EB" w:rsidP="00AF34EB">
      <w:pPr>
        <w:pStyle w:val="cletteredindent"/>
        <w:ind w:left="3060"/>
        <w:rPr>
          <w:highlight w:val="yellow"/>
        </w:rPr>
      </w:pPr>
      <w:r w:rsidRPr="00612191">
        <w:rPr>
          <w:highlight w:val="yellow"/>
        </w:rPr>
        <w:t>C.</w:t>
      </w:r>
      <w:r w:rsidRPr="00612191">
        <w:rPr>
          <w:highlight w:val="yellow"/>
        </w:rPr>
        <w:tab/>
        <w:t>Reducing targeted area(s) of functional deficit or delay (as demonstrated by assessment instrument scores over time); or</w:t>
      </w:r>
    </w:p>
    <w:p w14:paraId="0D82402F" w14:textId="77777777" w:rsidR="00AF34EB" w:rsidRPr="00612191" w:rsidRDefault="00AF34EB" w:rsidP="00AF34EB">
      <w:pPr>
        <w:pStyle w:val="cletteredindent"/>
        <w:ind w:left="2520"/>
        <w:rPr>
          <w:highlight w:val="yellow"/>
        </w:rPr>
      </w:pPr>
      <w:r w:rsidRPr="00612191">
        <w:rPr>
          <w:highlight w:val="yellow"/>
        </w:rPr>
        <w:t>ii.</w:t>
      </w:r>
      <w:r w:rsidRPr="00612191">
        <w:rPr>
          <w:highlight w:val="yellow"/>
        </w:rPr>
        <w:tab/>
        <w:t>A list of variables that impacted the beneficiary’s response to their ABA therapy treatment services and a detailed description of how those variables prevented the beneficiary’s anticipated progress towards their ITP goals and objectives since the beneficiary’s immediately preceding comprehensive evaluation.</w:t>
      </w:r>
    </w:p>
    <w:p w14:paraId="58E50B36" w14:textId="77777777" w:rsidR="00AF34EB" w:rsidRPr="00612191" w:rsidRDefault="00AF34EB" w:rsidP="00AF34EB">
      <w:pPr>
        <w:pStyle w:val="cnumbered"/>
        <w:rPr>
          <w:highlight w:val="yellow"/>
        </w:rPr>
      </w:pPr>
      <w:r w:rsidRPr="00612191">
        <w:rPr>
          <w:highlight w:val="yellow"/>
        </w:rPr>
        <w:lastRenderedPageBreak/>
        <w:t>3.</w:t>
      </w:r>
      <w:r w:rsidRPr="00612191">
        <w:rPr>
          <w:highlight w:val="yellow"/>
        </w:rPr>
        <w:tab/>
        <w:t>Notwithstanding anything to the contrary contained in this section 222.200, ABA therapy treatment services cease to be medically necessary if:</w:t>
      </w:r>
    </w:p>
    <w:p w14:paraId="65EC0309" w14:textId="77777777" w:rsidR="00AF34EB" w:rsidRPr="00612191" w:rsidRDefault="00AF34EB" w:rsidP="00AF34EB">
      <w:pPr>
        <w:pStyle w:val="cletteredindent"/>
        <w:rPr>
          <w:highlight w:val="yellow"/>
        </w:rPr>
      </w:pPr>
      <w:r w:rsidRPr="00612191">
        <w:rPr>
          <w:highlight w:val="yellow"/>
        </w:rPr>
        <w:t>a.</w:t>
      </w:r>
      <w:r w:rsidRPr="00612191">
        <w:rPr>
          <w:highlight w:val="yellow"/>
        </w:rPr>
        <w:tab/>
        <w:t>A beneficiary is not demonstrating progress toward ITP goals or objectives over time; or</w:t>
      </w:r>
    </w:p>
    <w:p w14:paraId="2A3D6A1B" w14:textId="77777777" w:rsidR="00AF34EB" w:rsidRPr="00612191" w:rsidRDefault="00AF34EB" w:rsidP="00AF34EB">
      <w:pPr>
        <w:pStyle w:val="cletteredindent"/>
        <w:rPr>
          <w:highlight w:val="yellow"/>
        </w:rPr>
      </w:pPr>
      <w:r w:rsidRPr="00612191">
        <w:rPr>
          <w:highlight w:val="yellow"/>
        </w:rPr>
        <w:t>b.</w:t>
      </w:r>
      <w:r w:rsidRPr="00612191">
        <w:rPr>
          <w:highlight w:val="yellow"/>
        </w:rPr>
        <w:tab/>
        <w:t>Targeted skill acquisition, replacement behaviors, and problem behavior elimination are unable to be transitioned across a beneficiary’s natural environment settings over time.</w:t>
      </w:r>
    </w:p>
    <w:p w14:paraId="111C4EA0" w14:textId="77777777" w:rsidR="00AF34EB" w:rsidRPr="00612191" w:rsidRDefault="00AF34EB" w:rsidP="00AF34EB">
      <w:pPr>
        <w:pStyle w:val="cletteredindent"/>
        <w:ind w:left="2520"/>
        <w:rPr>
          <w:highlight w:val="yellow"/>
        </w:rPr>
      </w:pPr>
      <w:r w:rsidRPr="00612191">
        <w:rPr>
          <w:highlight w:val="yellow"/>
        </w:rPr>
        <w:t>i.</w:t>
      </w:r>
      <w:r w:rsidRPr="00612191">
        <w:rPr>
          <w:highlight w:val="yellow"/>
        </w:rPr>
        <w:tab/>
        <w:t>The transitioning of targeted skill acquisition, replacement behavior(s), and problem behavior(s) elimination across the beneficiary’s natural environment settings (outside of treatment sessions) can be demonstrated through documented beneficiary, parent, teacher, or other caregiver feedback (verbally, in writing, or through assessment/survey responses, i.e. Vineland Adaptive Behavior Scales), pictures, videos, and other sources, when properly supported by beneficiary progress observed during treatment sessions in a clinic or other non-natural environment settings.</w:t>
      </w:r>
    </w:p>
    <w:p w14:paraId="0601082D" w14:textId="77777777" w:rsidR="00AF34EB" w:rsidRPr="00612191" w:rsidRDefault="00AF34EB" w:rsidP="00AF34EB">
      <w:pPr>
        <w:pStyle w:val="cletteredindent"/>
        <w:ind w:left="2520"/>
        <w:rPr>
          <w:highlight w:val="yellow"/>
        </w:rPr>
      </w:pPr>
      <w:r w:rsidRPr="00612191">
        <w:rPr>
          <w:highlight w:val="yellow"/>
        </w:rPr>
        <w:t>ii.</w:t>
      </w:r>
      <w:r w:rsidRPr="00612191">
        <w:rPr>
          <w:highlight w:val="yellow"/>
        </w:rPr>
        <w:tab/>
        <w:t>The transitioning of targeted skill acquisition, replacement behavior(s), and problem behavior(s) elimination across the beneficiary’s natural environment settings is not required to be demonstrated through in-person observation by the supervising BCBA in a beneficiary’s natural environment.</w:t>
      </w:r>
    </w:p>
    <w:p w14:paraId="70A354BA" w14:textId="77777777" w:rsidR="00AF34EB" w:rsidRPr="00612191" w:rsidRDefault="00AF34EB" w:rsidP="00AF34EB">
      <w:pPr>
        <w:pStyle w:val="CLETTERED"/>
        <w:rPr>
          <w:highlight w:val="yellow"/>
        </w:rPr>
      </w:pPr>
      <w:r w:rsidRPr="00612191">
        <w:rPr>
          <w:highlight w:val="yellow"/>
        </w:rPr>
        <w:t>C.</w:t>
      </w:r>
      <w:r w:rsidRPr="00612191">
        <w:rPr>
          <w:highlight w:val="yellow"/>
        </w:rPr>
        <w:tab/>
        <w:t>ABA therapy treatment service delivery requirements:</w:t>
      </w:r>
    </w:p>
    <w:p w14:paraId="44F64E1E" w14:textId="77777777" w:rsidR="00AF34EB" w:rsidRPr="00612191" w:rsidRDefault="00AF34EB" w:rsidP="00AF34EB">
      <w:pPr>
        <w:pStyle w:val="cnumbered"/>
        <w:rPr>
          <w:highlight w:val="yellow"/>
        </w:rPr>
      </w:pPr>
      <w:r w:rsidRPr="00612191">
        <w:rPr>
          <w:highlight w:val="yellow"/>
        </w:rPr>
        <w:t>1.</w:t>
      </w:r>
      <w:r w:rsidRPr="00612191">
        <w:rPr>
          <w:highlight w:val="yellow"/>
        </w:rPr>
        <w:tab/>
        <w:t>ABA therapy treatment services must be performed by a:</w:t>
      </w:r>
    </w:p>
    <w:p w14:paraId="381FBA21" w14:textId="77777777" w:rsidR="00AF34EB" w:rsidRPr="00612191" w:rsidRDefault="00AF34EB" w:rsidP="00AF34EB">
      <w:pPr>
        <w:pStyle w:val="cletteredindent"/>
        <w:rPr>
          <w:highlight w:val="yellow"/>
        </w:rPr>
      </w:pPr>
      <w:r w:rsidRPr="00612191">
        <w:rPr>
          <w:highlight w:val="yellow"/>
        </w:rPr>
        <w:t>a.</w:t>
      </w:r>
      <w:r w:rsidRPr="00612191">
        <w:rPr>
          <w:highlight w:val="yellow"/>
        </w:rPr>
        <w:tab/>
        <w:t>BCBA;</w:t>
      </w:r>
    </w:p>
    <w:p w14:paraId="343446AD" w14:textId="77777777" w:rsidR="00AF34EB" w:rsidRPr="00612191" w:rsidRDefault="00AF34EB" w:rsidP="00AF34EB">
      <w:pPr>
        <w:pStyle w:val="cletteredindent"/>
        <w:rPr>
          <w:highlight w:val="yellow"/>
        </w:rPr>
      </w:pPr>
      <w:r w:rsidRPr="00612191">
        <w:rPr>
          <w:highlight w:val="yellow"/>
        </w:rPr>
        <w:t>b.</w:t>
      </w:r>
      <w:r w:rsidRPr="00612191">
        <w:rPr>
          <w:highlight w:val="yellow"/>
        </w:rPr>
        <w:tab/>
        <w:t xml:space="preserve">Board-certified assistant behavior analyst (BCaBA) who is supervised by a BCBA in accordance with section 222.300(C) of this </w:t>
      </w:r>
      <w:r>
        <w:rPr>
          <w:highlight w:val="yellow"/>
        </w:rPr>
        <w:t xml:space="preserve">Arkansas </w:t>
      </w:r>
      <w:r w:rsidRPr="00612191">
        <w:rPr>
          <w:highlight w:val="yellow"/>
        </w:rPr>
        <w:t>Medicaid manual; or</w:t>
      </w:r>
    </w:p>
    <w:p w14:paraId="548827A6" w14:textId="77777777" w:rsidR="00AF34EB" w:rsidRPr="00612191" w:rsidRDefault="00AF34EB" w:rsidP="00AF34EB">
      <w:pPr>
        <w:pStyle w:val="cletteredindent"/>
        <w:rPr>
          <w:highlight w:val="yellow"/>
        </w:rPr>
      </w:pPr>
      <w:r w:rsidRPr="00612191">
        <w:rPr>
          <w:highlight w:val="yellow"/>
        </w:rPr>
        <w:t>c.</w:t>
      </w:r>
      <w:r w:rsidRPr="00612191">
        <w:rPr>
          <w:highlight w:val="yellow"/>
        </w:rPr>
        <w:tab/>
        <w:t xml:space="preserve">Registered behavior technician (RBT) who is supervised by a BCBA in accordance with section 222.300(C) of this </w:t>
      </w:r>
      <w:r>
        <w:rPr>
          <w:highlight w:val="yellow"/>
        </w:rPr>
        <w:t xml:space="preserve">Arkansas </w:t>
      </w:r>
      <w:r w:rsidRPr="00612191">
        <w:rPr>
          <w:highlight w:val="yellow"/>
        </w:rPr>
        <w:t>Medicaid manual.</w:t>
      </w:r>
    </w:p>
    <w:p w14:paraId="0665EC1E" w14:textId="77777777" w:rsidR="00AF34EB" w:rsidRDefault="00AF34EB" w:rsidP="00AF34EB">
      <w:pPr>
        <w:pStyle w:val="cnumbered"/>
        <w:rPr>
          <w:highlight w:val="yellow"/>
        </w:rPr>
      </w:pPr>
      <w:r w:rsidRPr="00612191">
        <w:rPr>
          <w:highlight w:val="yellow"/>
        </w:rPr>
        <w:t>2.</w:t>
      </w:r>
      <w:r w:rsidRPr="00612191">
        <w:rPr>
          <w:highlight w:val="yellow"/>
        </w:rPr>
        <w:tab/>
        <w:t>ABA therapy treatment service delivery must be performed on a one-on-one basis with a qualified BCBA, BCaBA, or RBT working with a single beneficiary throughout the entire ABA therapy treatment service session.</w:t>
      </w:r>
    </w:p>
    <w:p w14:paraId="0F1FE217" w14:textId="77777777" w:rsidR="00AF34EB" w:rsidRPr="00612191" w:rsidRDefault="00AF34EB" w:rsidP="00AF34EB">
      <w:pPr>
        <w:pStyle w:val="cnumbered"/>
        <w:rPr>
          <w:highlight w:val="yellow"/>
        </w:rPr>
      </w:pPr>
      <w:r>
        <w:rPr>
          <w:highlight w:val="yellow"/>
        </w:rPr>
        <w:t>3.</w:t>
      </w:r>
      <w:r>
        <w:rPr>
          <w:highlight w:val="yellow"/>
        </w:rPr>
        <w:tab/>
      </w:r>
      <w:r w:rsidRPr="00612191">
        <w:rPr>
          <w:highlight w:val="yellow"/>
        </w:rPr>
        <w:t>Group ABA therapy treatment service delivery is prohibited.</w:t>
      </w:r>
    </w:p>
    <w:p w14:paraId="55313FC1" w14:textId="77777777" w:rsidR="00AF34EB" w:rsidRPr="00612191" w:rsidRDefault="00AF34EB" w:rsidP="00AF34EB">
      <w:pPr>
        <w:pStyle w:val="CLETTERED"/>
        <w:rPr>
          <w:highlight w:val="yellow"/>
        </w:rPr>
      </w:pPr>
      <w:r w:rsidRPr="00612191">
        <w:rPr>
          <w:highlight w:val="yellow"/>
        </w:rPr>
        <w:t>D.</w:t>
      </w:r>
      <w:r w:rsidRPr="00612191">
        <w:rPr>
          <w:highlight w:val="yellow"/>
        </w:rPr>
        <w:tab/>
        <w:t xml:space="preserve">All ABA therapy treatment services must be prior authorized in accordance with section 240.000 of this </w:t>
      </w:r>
      <w:r>
        <w:rPr>
          <w:highlight w:val="yellow"/>
        </w:rPr>
        <w:t xml:space="preserve">Arkansas </w:t>
      </w:r>
      <w:r w:rsidRPr="00612191">
        <w:rPr>
          <w:highlight w:val="yellow"/>
        </w:rPr>
        <w:t>Medicaid manual.</w:t>
      </w:r>
    </w:p>
    <w:p w14:paraId="5D67C02E" w14:textId="77777777" w:rsidR="00AF34EB" w:rsidRPr="00612191" w:rsidRDefault="00AF34EB" w:rsidP="00AF34EB">
      <w:pPr>
        <w:pStyle w:val="cnumbered"/>
        <w:rPr>
          <w:highlight w:val="yellow"/>
        </w:rPr>
      </w:pPr>
      <w:r w:rsidRPr="00612191">
        <w:rPr>
          <w:highlight w:val="yellow"/>
        </w:rPr>
        <w:t>1.</w:t>
      </w:r>
      <w:r w:rsidRPr="00612191">
        <w:rPr>
          <w:highlight w:val="yellow"/>
        </w:rPr>
        <w:tab/>
        <w:t>The amount of ABA therapy treatment services performed during a week cannot exceed the prescribed or authorized number of units per week.</w:t>
      </w:r>
    </w:p>
    <w:p w14:paraId="70448238" w14:textId="77777777" w:rsidR="00AF34EB" w:rsidRPr="00612191" w:rsidRDefault="00AF34EB" w:rsidP="00AF34EB">
      <w:pPr>
        <w:pStyle w:val="cnumbered"/>
        <w:rPr>
          <w:highlight w:val="yellow"/>
        </w:rPr>
      </w:pPr>
      <w:r w:rsidRPr="00612191">
        <w:rPr>
          <w:highlight w:val="yellow"/>
        </w:rPr>
        <w:t>2.</w:t>
      </w:r>
      <w:r w:rsidRPr="00612191">
        <w:rPr>
          <w:highlight w:val="yellow"/>
        </w:rPr>
        <w:tab/>
        <w:t>Prescribed or authorized units of ABA therapy treatment services not performed during a week due to beneficiary illness, beneficiary unavailability, or any other reason do not carryforward and cannot be made up in earlier or later weeks.</w:t>
      </w:r>
    </w:p>
    <w:p w14:paraId="0F449290" w14:textId="77777777" w:rsidR="00AF34EB" w:rsidRPr="00612191" w:rsidRDefault="00AF34EB" w:rsidP="00AF34EB">
      <w:pPr>
        <w:pStyle w:val="cnumbered"/>
        <w:rPr>
          <w:highlight w:val="yellow"/>
        </w:rPr>
      </w:pPr>
      <w:r w:rsidRPr="00612191">
        <w:rPr>
          <w:highlight w:val="yellow"/>
        </w:rPr>
        <w:t>3.</w:t>
      </w:r>
      <w:r w:rsidRPr="00612191">
        <w:rPr>
          <w:highlight w:val="yellow"/>
        </w:rPr>
        <w:tab/>
        <w:t>A week for these purposes is Monday through Sunday.</w:t>
      </w:r>
    </w:p>
    <w:p w14:paraId="54B7474C" w14:textId="77777777" w:rsidR="00AF34EB" w:rsidRPr="00612191" w:rsidRDefault="00AF34EB" w:rsidP="00AF34EB">
      <w:pPr>
        <w:pStyle w:val="CLETTERED"/>
        <w:rPr>
          <w:highlight w:val="yellow"/>
        </w:rPr>
      </w:pPr>
      <w:r w:rsidRPr="00612191">
        <w:rPr>
          <w:highlight w:val="yellow"/>
        </w:rPr>
        <w:t>E.</w:t>
      </w:r>
      <w:r w:rsidRPr="00612191">
        <w:rPr>
          <w:highlight w:val="yellow"/>
        </w:rPr>
        <w:tab/>
        <w:t>A single clinician cannot perform more than fifty (50) billable hours of ABA therapy treatment services per week.</w:t>
      </w:r>
    </w:p>
    <w:p w14:paraId="1637162A" w14:textId="77777777" w:rsidR="00AF34EB" w:rsidRPr="00612191" w:rsidRDefault="00AF34EB" w:rsidP="00AF34EB">
      <w:pPr>
        <w:pStyle w:val="CLETTERED"/>
        <w:rPr>
          <w:highlight w:val="yellow"/>
        </w:rPr>
      </w:pPr>
      <w:r w:rsidRPr="00612191">
        <w:rPr>
          <w:highlight w:val="yellow"/>
        </w:rPr>
        <w:t>F.</w:t>
      </w:r>
      <w:r w:rsidRPr="00612191">
        <w:rPr>
          <w:highlight w:val="yellow"/>
        </w:rPr>
        <w:tab/>
        <w:t xml:space="preserve">ABA therapy treatment services are reimbursed on a per unit basis. The unit of service calculation should only include time spent delivering face-to-face ABA therapy treatment services directly to the beneficiary.  </w:t>
      </w:r>
      <w:hyperlink r:id="rId18" w:history="1">
        <w:r w:rsidRPr="00612191">
          <w:rPr>
            <w:rStyle w:val="Hyperlink"/>
            <w:highlight w:val="yellow"/>
          </w:rPr>
          <w:t>View or print the billable applied behavior analysis therapy treatment procedure code and description.</w:t>
        </w:r>
      </w:hyperlink>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AF34EB" w:rsidRPr="000D64FD" w14:paraId="7A3092F3" w14:textId="77777777" w:rsidTr="006E7A9C">
        <w:trPr>
          <w:cantSplit/>
          <w:trHeight w:val="209"/>
        </w:trPr>
        <w:tc>
          <w:tcPr>
            <w:tcW w:w="8122" w:type="dxa"/>
            <w:tcBorders>
              <w:top w:val="single" w:sz="6" w:space="0" w:color="FFFFFF"/>
              <w:left w:val="single" w:sz="6" w:space="0" w:color="FFFFFF"/>
              <w:bottom w:val="single" w:sz="6" w:space="0" w:color="FFFFFF"/>
              <w:right w:val="single" w:sz="6" w:space="0" w:color="FFFFFF"/>
            </w:tcBorders>
          </w:tcPr>
          <w:p w14:paraId="5A59FDC8" w14:textId="77777777" w:rsidR="00AF34EB" w:rsidRPr="000D64FD" w:rsidRDefault="00AF34EB" w:rsidP="006E7A9C">
            <w:pPr>
              <w:pStyle w:val="chead2"/>
              <w:rPr>
                <w:highlight w:val="yellow"/>
              </w:rPr>
            </w:pPr>
            <w:bookmarkStart w:id="81" w:name="_Toc145676880"/>
            <w:bookmarkStart w:id="82" w:name="_Toc199342581"/>
            <w:r w:rsidRPr="000D64FD">
              <w:rPr>
                <w:highlight w:val="yellow"/>
              </w:rPr>
              <w:t>222.300</w:t>
            </w:r>
            <w:r w:rsidRPr="00D14B1B">
              <w:rPr>
                <w:highlight w:val="yellow"/>
              </w:rPr>
              <w:tab/>
            </w:r>
            <w:bookmarkEnd w:id="81"/>
            <w:r w:rsidRPr="00D14B1B">
              <w:rPr>
                <w:highlight w:val="yellow"/>
              </w:rPr>
              <w:t>Adaptive Behavior Treatment with Protocol Modification Services</w:t>
            </w:r>
            <w:bookmarkEnd w:id="82"/>
          </w:p>
        </w:tc>
        <w:tc>
          <w:tcPr>
            <w:tcW w:w="1238" w:type="dxa"/>
            <w:tcBorders>
              <w:top w:val="single" w:sz="6" w:space="0" w:color="FFFFFF"/>
              <w:left w:val="single" w:sz="6" w:space="0" w:color="FFFFFF"/>
              <w:bottom w:val="single" w:sz="6" w:space="0" w:color="FFFFFF"/>
              <w:right w:val="single" w:sz="6" w:space="0" w:color="FFFFFF"/>
            </w:tcBorders>
          </w:tcPr>
          <w:p w14:paraId="4969C828" w14:textId="77777777" w:rsidR="00AF34EB" w:rsidRPr="000D64FD" w:rsidRDefault="00AF34EB" w:rsidP="006E7A9C">
            <w:pPr>
              <w:pStyle w:val="cDate2"/>
              <w:tabs>
                <w:tab w:val="left" w:pos="759"/>
              </w:tabs>
              <w:rPr>
                <w:sz w:val="20"/>
                <w:highlight w:val="yellow"/>
              </w:rPr>
            </w:pPr>
            <w:r>
              <w:rPr>
                <w:highlight w:val="yellow"/>
              </w:rPr>
              <w:t>1-1-25</w:t>
            </w:r>
          </w:p>
        </w:tc>
      </w:tr>
    </w:tbl>
    <w:p w14:paraId="34826E1D" w14:textId="77777777" w:rsidR="00AF34EB" w:rsidRDefault="00AF34EB" w:rsidP="00AF34EB">
      <w:pPr>
        <w:pStyle w:val="CLETTERED"/>
      </w:pPr>
      <w:r w:rsidRPr="00612191">
        <w:rPr>
          <w:highlight w:val="yellow"/>
        </w:rPr>
        <w:t>A.</w:t>
      </w:r>
      <w:r w:rsidRPr="00612191">
        <w:rPr>
          <w:highlight w:val="yellow"/>
        </w:rPr>
        <w:tab/>
        <w:t xml:space="preserve">A provider may be reimbursed for medically necessary adaptive behavior treatment with protocol modification services. Adaptive behavior treatment with protocol modification </w:t>
      </w:r>
      <w:r w:rsidRPr="00612191">
        <w:rPr>
          <w:highlight w:val="yellow"/>
        </w:rPr>
        <w:lastRenderedPageBreak/>
        <w:t>services involve the in-person observation of applied behavior analysis (ABA) therapy treatment service delivery by a supervising board-certified behavior analyst (BCBA), which may include the following components:</w:t>
      </w:r>
    </w:p>
    <w:p w14:paraId="0AC70F80" w14:textId="77777777" w:rsidR="00AF34EB" w:rsidRPr="007A209E" w:rsidRDefault="00AF34EB" w:rsidP="00AF34EB">
      <w:pPr>
        <w:pStyle w:val="cnumbered"/>
        <w:rPr>
          <w:highlight w:val="yellow"/>
        </w:rPr>
      </w:pPr>
      <w:r w:rsidRPr="007A209E">
        <w:rPr>
          <w:highlight w:val="yellow"/>
        </w:rPr>
        <w:t>1.</w:t>
      </w:r>
      <w:r w:rsidRPr="007A209E">
        <w:rPr>
          <w:highlight w:val="yellow"/>
        </w:rPr>
        <w:tab/>
        <w:t>Actively training or assisting a board-certified assistant behavior analyst (BCaBA) or registered behavior technician (RBT) under the BCBA’s supervision with the delivery of services to a beneficiary during an ABA therapy treatment session;</w:t>
      </w:r>
    </w:p>
    <w:p w14:paraId="11AA677C" w14:textId="77777777" w:rsidR="00AF34EB" w:rsidRPr="007A209E" w:rsidRDefault="00AF34EB" w:rsidP="00AF34EB">
      <w:pPr>
        <w:pStyle w:val="cnumbered"/>
        <w:rPr>
          <w:highlight w:val="yellow"/>
        </w:rPr>
      </w:pPr>
      <w:r w:rsidRPr="007A209E">
        <w:rPr>
          <w:highlight w:val="yellow"/>
        </w:rPr>
        <w:t>2.</w:t>
      </w:r>
      <w:r w:rsidRPr="007A209E">
        <w:rPr>
          <w:highlight w:val="yellow"/>
        </w:rPr>
        <w:tab/>
        <w:t>Educating and training a BCaBA or RBT under the BCBA’s supervision on how to:</w:t>
      </w:r>
    </w:p>
    <w:p w14:paraId="5150CC8C" w14:textId="77777777" w:rsidR="00AF34EB" w:rsidRPr="007A209E" w:rsidRDefault="00AF34EB" w:rsidP="00AF34EB">
      <w:pPr>
        <w:pStyle w:val="cletteredindent"/>
        <w:rPr>
          <w:highlight w:val="yellow"/>
        </w:rPr>
      </w:pPr>
      <w:r w:rsidRPr="007A209E">
        <w:rPr>
          <w:highlight w:val="yellow"/>
        </w:rPr>
        <w:t>a.</w:t>
      </w:r>
      <w:r w:rsidRPr="007A209E">
        <w:rPr>
          <w:highlight w:val="yellow"/>
        </w:rPr>
        <w:tab/>
        <w:t>Collect the required data; and</w:t>
      </w:r>
    </w:p>
    <w:p w14:paraId="23C40229" w14:textId="77777777" w:rsidR="00AF34EB" w:rsidRPr="007A209E" w:rsidRDefault="00AF34EB" w:rsidP="00AF34EB">
      <w:pPr>
        <w:pStyle w:val="cletteredindent"/>
        <w:rPr>
          <w:highlight w:val="yellow"/>
        </w:rPr>
      </w:pPr>
      <w:r w:rsidRPr="007A209E">
        <w:rPr>
          <w:highlight w:val="yellow"/>
        </w:rPr>
        <w:t>b.</w:t>
      </w:r>
      <w:r w:rsidRPr="007A209E">
        <w:rPr>
          <w:highlight w:val="yellow"/>
        </w:rPr>
        <w:tab/>
        <w:t>Record the service session notes necessary to assess the beneficiary’s progress towards individualized treatment plan (ITP) goals and objectives;</w:t>
      </w:r>
    </w:p>
    <w:p w14:paraId="31939691" w14:textId="77777777" w:rsidR="00AF34EB" w:rsidRPr="007A209E" w:rsidRDefault="00AF34EB" w:rsidP="00AF34EB">
      <w:pPr>
        <w:pStyle w:val="cnumbered"/>
        <w:rPr>
          <w:highlight w:val="yellow"/>
        </w:rPr>
      </w:pPr>
      <w:r w:rsidRPr="007A209E">
        <w:rPr>
          <w:highlight w:val="yellow"/>
        </w:rPr>
        <w:t>3.</w:t>
      </w:r>
      <w:r w:rsidRPr="007A209E">
        <w:rPr>
          <w:highlight w:val="yellow"/>
        </w:rPr>
        <w:tab/>
        <w:t>Conducting clinical observation of and data collection on the beneficiary’s progress towards ITP goals and objectives during an ABA therapy treatment session delivered by a BCaBA or RBT under the BCBA’s supervision; and</w:t>
      </w:r>
    </w:p>
    <w:p w14:paraId="060410F2" w14:textId="77777777" w:rsidR="00AF34EB" w:rsidRPr="007A209E" w:rsidRDefault="00AF34EB" w:rsidP="00AF34EB">
      <w:pPr>
        <w:pStyle w:val="cnumbered"/>
        <w:rPr>
          <w:highlight w:val="yellow"/>
        </w:rPr>
      </w:pPr>
      <w:r w:rsidRPr="007A209E">
        <w:rPr>
          <w:highlight w:val="yellow"/>
        </w:rPr>
        <w:t>4.</w:t>
      </w:r>
      <w:r w:rsidRPr="007A209E">
        <w:rPr>
          <w:highlight w:val="yellow"/>
        </w:rPr>
        <w:tab/>
        <w:t>Adjusting and updating the ITP as required.</w:t>
      </w:r>
    </w:p>
    <w:p w14:paraId="650AC657" w14:textId="77777777" w:rsidR="00AF34EB" w:rsidRPr="007A209E" w:rsidRDefault="00AF34EB" w:rsidP="00AF34EB">
      <w:pPr>
        <w:pStyle w:val="cletteredindent"/>
        <w:rPr>
          <w:highlight w:val="yellow"/>
        </w:rPr>
      </w:pPr>
      <w:r w:rsidRPr="007A209E">
        <w:rPr>
          <w:highlight w:val="yellow"/>
        </w:rPr>
        <w:t>a.</w:t>
      </w:r>
      <w:r w:rsidRPr="007A209E">
        <w:rPr>
          <w:highlight w:val="yellow"/>
        </w:rPr>
        <w:tab/>
        <w:t>A BCBA delivering direct one-on-one ABA therapy treatment services to a beneficiary (i.e. not supervising a BCaBA or RBT perform an ABA therapy treatment session) is not considered an adaptive behavior treatment with protocol modification service under this section 222.300, and must be billed as an ABA therapy treatment service pursuant to section 222.200 of this Arkansas Medicaid manual.</w:t>
      </w:r>
    </w:p>
    <w:p w14:paraId="6967DACF" w14:textId="77777777" w:rsidR="00AF34EB" w:rsidRDefault="00AF34EB" w:rsidP="00AF34EB">
      <w:pPr>
        <w:pStyle w:val="CLETTERED"/>
      </w:pPr>
      <w:r w:rsidRPr="007A209E">
        <w:rPr>
          <w:highlight w:val="yellow"/>
        </w:rPr>
        <w:t>B.</w:t>
      </w:r>
      <w:r w:rsidRPr="007A209E">
        <w:rPr>
          <w:highlight w:val="yellow"/>
        </w:rPr>
        <w:tab/>
        <w:t xml:space="preserve">Medical necessity for adaptive behavior treatment with protocol modification services is established by a treatment prescription for ABA therapy treatment services on a DMS-641 TP “Applied Behavior Analysis Therapy Services for Medicaid Eligible Beneficiaries from 18 months to 21 Years of Age Treatment Prescription” (see section 212.400 of this </w:t>
      </w:r>
      <w:r>
        <w:rPr>
          <w:highlight w:val="yellow"/>
        </w:rPr>
        <w:t xml:space="preserve">Arkansas </w:t>
      </w:r>
      <w:r w:rsidRPr="007A209E">
        <w:rPr>
          <w:highlight w:val="yellow"/>
        </w:rPr>
        <w:t>Medicaid manual).</w:t>
      </w:r>
    </w:p>
    <w:p w14:paraId="504223EB" w14:textId="77777777" w:rsidR="00AF34EB" w:rsidRPr="006057F3" w:rsidRDefault="00AF34EB" w:rsidP="00AF34EB">
      <w:pPr>
        <w:pStyle w:val="CLETTERED"/>
        <w:rPr>
          <w:highlight w:val="yellow"/>
        </w:rPr>
      </w:pPr>
      <w:r w:rsidRPr="006057F3">
        <w:rPr>
          <w:highlight w:val="yellow"/>
        </w:rPr>
        <w:t>C.</w:t>
      </w:r>
      <w:r w:rsidRPr="006057F3">
        <w:rPr>
          <w:highlight w:val="yellow"/>
        </w:rPr>
        <w:tab/>
        <w:t>Each BCaBA or RBT performing ABA therapy treatment services must be supervised by a BCBA who is responsible for the quality of the services rendered:</w:t>
      </w:r>
    </w:p>
    <w:p w14:paraId="1468DDB8" w14:textId="77777777" w:rsidR="00AF34EB" w:rsidRPr="006057F3" w:rsidRDefault="00AF34EB" w:rsidP="00AF34EB">
      <w:pPr>
        <w:pStyle w:val="cnumbered"/>
        <w:rPr>
          <w:highlight w:val="yellow"/>
        </w:rPr>
      </w:pPr>
      <w:r w:rsidRPr="006057F3">
        <w:rPr>
          <w:highlight w:val="yellow"/>
        </w:rPr>
        <w:t>1.</w:t>
      </w:r>
      <w:r w:rsidRPr="006057F3">
        <w:rPr>
          <w:highlight w:val="yellow"/>
        </w:rPr>
        <w:tab/>
        <w:t>A supervising BCBA must be an enrolled Arkansas Medicaid provider.</w:t>
      </w:r>
    </w:p>
    <w:p w14:paraId="160E8C2D" w14:textId="77777777" w:rsidR="00AF34EB" w:rsidRPr="006057F3" w:rsidRDefault="00AF34EB" w:rsidP="00AF34EB">
      <w:pPr>
        <w:pStyle w:val="cnumbered"/>
        <w:rPr>
          <w:highlight w:val="yellow"/>
        </w:rPr>
      </w:pPr>
      <w:r w:rsidRPr="006057F3">
        <w:rPr>
          <w:highlight w:val="yellow"/>
        </w:rPr>
        <w:t>2.</w:t>
      </w:r>
      <w:r w:rsidRPr="006057F3">
        <w:rPr>
          <w:highlight w:val="yellow"/>
        </w:rPr>
        <w:tab/>
        <w:t>A supervising BCBA must meet the following minimum in-person observation thresholds for each BCaBA or RBT under their supervision:</w:t>
      </w:r>
    </w:p>
    <w:p w14:paraId="472453E4" w14:textId="77777777" w:rsidR="00AF34EB" w:rsidRPr="006057F3" w:rsidRDefault="00AF34EB" w:rsidP="00AF34EB">
      <w:pPr>
        <w:pStyle w:val="cletteredindent"/>
        <w:rPr>
          <w:highlight w:val="yellow"/>
        </w:rPr>
      </w:pPr>
      <w:r w:rsidRPr="006057F3">
        <w:rPr>
          <w:highlight w:val="yellow"/>
        </w:rPr>
        <w:t>a.</w:t>
      </w:r>
      <w:r w:rsidRPr="006057F3">
        <w:rPr>
          <w:highlight w:val="yellow"/>
        </w:rPr>
        <w:tab/>
        <w:t>Five percent (5%) of the total ABA therapy treatment hours performed by the BCaBA or RBT; and</w:t>
      </w:r>
    </w:p>
    <w:p w14:paraId="57B33ED9" w14:textId="77777777" w:rsidR="00AF34EB" w:rsidRPr="006057F3" w:rsidRDefault="00AF34EB" w:rsidP="00AF34EB">
      <w:pPr>
        <w:pStyle w:val="cletteredindent"/>
        <w:rPr>
          <w:highlight w:val="yellow"/>
        </w:rPr>
      </w:pPr>
      <w:r w:rsidRPr="006057F3">
        <w:rPr>
          <w:highlight w:val="yellow"/>
        </w:rPr>
        <w:t>b.</w:t>
      </w:r>
      <w:r w:rsidRPr="006057F3">
        <w:rPr>
          <w:highlight w:val="yellow"/>
        </w:rPr>
        <w:tab/>
        <w:t>One (1) hour of ABA therapy treatment delivery performed by BCaBA or RBT every thirty (30) days.</w:t>
      </w:r>
    </w:p>
    <w:p w14:paraId="127EEFB0" w14:textId="77777777" w:rsidR="00AF34EB" w:rsidRPr="006057F3" w:rsidRDefault="00AF34EB" w:rsidP="00AF34EB">
      <w:pPr>
        <w:pStyle w:val="cnumbered"/>
        <w:rPr>
          <w:highlight w:val="yellow"/>
        </w:rPr>
      </w:pPr>
      <w:r w:rsidRPr="006057F3">
        <w:rPr>
          <w:highlight w:val="yellow"/>
        </w:rPr>
        <w:t>3.</w:t>
      </w:r>
      <w:r w:rsidRPr="006057F3">
        <w:rPr>
          <w:highlight w:val="yellow"/>
        </w:rPr>
        <w:tab/>
        <w:t>When not directly observing an ABA therapy treatment session, a supervising BCBA must be on-call and immediately available to advise and assist throughout the entirety of any ABA therapy treatment session performed by a BCaBA or RBT under their supervision.  Availability by telecommunication is sufficient to meet this requirement.</w:t>
      </w:r>
    </w:p>
    <w:p w14:paraId="2ABDF926" w14:textId="77777777" w:rsidR="00AF34EB" w:rsidRPr="006057F3" w:rsidRDefault="00AF34EB" w:rsidP="00AF34EB">
      <w:pPr>
        <w:pStyle w:val="cnumbered"/>
        <w:rPr>
          <w:highlight w:val="yellow"/>
        </w:rPr>
      </w:pPr>
      <w:r w:rsidRPr="006057F3">
        <w:rPr>
          <w:highlight w:val="yellow"/>
        </w:rPr>
        <w:t>4.</w:t>
      </w:r>
      <w:r w:rsidRPr="006057F3">
        <w:rPr>
          <w:highlight w:val="yellow"/>
        </w:rPr>
        <w:tab/>
        <w:t>A supervising BCBA must review and approve the data collection and progress notes completed by a BCaBA or RBT under their supervision prior to submitting a claim for any ABA therapy treatment services delivered.</w:t>
      </w:r>
    </w:p>
    <w:p w14:paraId="550BE1D9" w14:textId="77777777" w:rsidR="00AF34EB" w:rsidRPr="006057F3" w:rsidRDefault="00AF34EB" w:rsidP="00AF34EB">
      <w:pPr>
        <w:pStyle w:val="cnumbered"/>
        <w:rPr>
          <w:highlight w:val="yellow"/>
        </w:rPr>
      </w:pPr>
      <w:r w:rsidRPr="006057F3">
        <w:rPr>
          <w:highlight w:val="yellow"/>
        </w:rPr>
        <w:t>5.</w:t>
      </w:r>
      <w:r w:rsidRPr="006057F3">
        <w:rPr>
          <w:highlight w:val="yellow"/>
        </w:rPr>
        <w:tab/>
        <w:t>A supervising BCBA is limited to the lesser of the following supervision caseload limits:</w:t>
      </w:r>
    </w:p>
    <w:p w14:paraId="43E420C4" w14:textId="77777777" w:rsidR="00AF34EB" w:rsidRPr="006057F3" w:rsidRDefault="00AF34EB" w:rsidP="00AF34EB">
      <w:pPr>
        <w:pStyle w:val="cletteredindent"/>
        <w:rPr>
          <w:highlight w:val="yellow"/>
        </w:rPr>
      </w:pPr>
      <w:r w:rsidRPr="006057F3">
        <w:rPr>
          <w:highlight w:val="yellow"/>
        </w:rPr>
        <w:t>a.</w:t>
      </w:r>
      <w:r w:rsidRPr="006057F3">
        <w:rPr>
          <w:highlight w:val="yellow"/>
        </w:rPr>
        <w:tab/>
        <w:t>A maximum combined total of twelve (12) BCaBAs and RBTs at any given time; or</w:t>
      </w:r>
    </w:p>
    <w:p w14:paraId="21C9DE5D" w14:textId="77777777" w:rsidR="00AF34EB" w:rsidRPr="006057F3" w:rsidRDefault="00AF34EB" w:rsidP="00AF34EB">
      <w:pPr>
        <w:pStyle w:val="cletteredindent"/>
        <w:rPr>
          <w:highlight w:val="yellow"/>
        </w:rPr>
      </w:pPr>
      <w:r w:rsidRPr="006057F3">
        <w:rPr>
          <w:highlight w:val="yellow"/>
        </w:rPr>
        <w:t>b.</w:t>
      </w:r>
      <w:r w:rsidRPr="006057F3">
        <w:rPr>
          <w:highlight w:val="yellow"/>
        </w:rPr>
        <w:tab/>
        <w:t>A caseload of BCaBAs or RBTs requiring no more than twenty-five (25) hours of billable adaptive behavior treatment with protocol modification services per week.</w:t>
      </w:r>
    </w:p>
    <w:p w14:paraId="5864637C" w14:textId="77777777" w:rsidR="00AF34EB" w:rsidRPr="006057F3" w:rsidRDefault="00AF34EB" w:rsidP="00AF34EB">
      <w:pPr>
        <w:pStyle w:val="CLETTERED"/>
        <w:rPr>
          <w:highlight w:val="yellow"/>
        </w:rPr>
      </w:pPr>
      <w:r w:rsidRPr="006057F3">
        <w:rPr>
          <w:highlight w:val="yellow"/>
        </w:rPr>
        <w:t>D.</w:t>
      </w:r>
      <w:r w:rsidRPr="006057F3">
        <w:rPr>
          <w:highlight w:val="yellow"/>
        </w:rPr>
        <w:tab/>
        <w:t>Adaptive behavior treatment with protocol modification services must be performed by a BCBA enrolled with Arkansas Medicaid.</w:t>
      </w:r>
    </w:p>
    <w:p w14:paraId="1E4973C0" w14:textId="77777777" w:rsidR="00AF34EB" w:rsidRPr="006057F3" w:rsidRDefault="00AF34EB" w:rsidP="00AF34EB">
      <w:pPr>
        <w:pStyle w:val="CLETTERED"/>
        <w:rPr>
          <w:highlight w:val="yellow"/>
        </w:rPr>
      </w:pPr>
      <w:r w:rsidRPr="006057F3">
        <w:rPr>
          <w:highlight w:val="yellow"/>
        </w:rPr>
        <w:lastRenderedPageBreak/>
        <w:t>E.</w:t>
      </w:r>
      <w:r w:rsidRPr="006057F3">
        <w:rPr>
          <w:highlight w:val="yellow"/>
        </w:rPr>
        <w:tab/>
        <w:t xml:space="preserve">All adaptive behavior treatment with protocol modification services must be prior authorized in accordance with section 240.000 of this </w:t>
      </w:r>
      <w:r>
        <w:rPr>
          <w:highlight w:val="yellow"/>
        </w:rPr>
        <w:t xml:space="preserve">Arkansas </w:t>
      </w:r>
      <w:r w:rsidRPr="006057F3">
        <w:rPr>
          <w:highlight w:val="yellow"/>
        </w:rPr>
        <w:t>Medicaid manual.</w:t>
      </w:r>
    </w:p>
    <w:p w14:paraId="02EA4F37" w14:textId="77777777" w:rsidR="00AF34EB" w:rsidRDefault="00AF34EB" w:rsidP="00AF34EB">
      <w:pPr>
        <w:pStyle w:val="CLETTERED"/>
      </w:pPr>
      <w:r w:rsidRPr="006057F3">
        <w:rPr>
          <w:highlight w:val="yellow"/>
        </w:rPr>
        <w:t>F.</w:t>
      </w:r>
      <w:r w:rsidRPr="006057F3">
        <w:rPr>
          <w:highlight w:val="yellow"/>
        </w:rPr>
        <w:tab/>
        <w:t xml:space="preserve">Adaptive behavior treatment with protocol modification services are reimbursed on a per unit basis. The unit of service calculation should only include time spent supervising, observing and interacting in-person with the beneficiary and BCaBA or RBT under the BCBA’s supervision during an ABA therapy treatment session.  </w:t>
      </w:r>
      <w:hyperlink r:id="rId19" w:history="1">
        <w:r w:rsidRPr="006057F3">
          <w:rPr>
            <w:rStyle w:val="Hyperlink"/>
            <w:highlight w:val="yellow"/>
          </w:rPr>
          <w:t>View or print the billable adaptive behavior treatment with protocol modification services procedure code and description</w:t>
        </w:r>
      </w:hyperlink>
      <w:r w:rsidRPr="006057F3">
        <w:rPr>
          <w:highlight w:val="yellow"/>
        </w:rPr>
        <w:t>.</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AF34EB" w:rsidRPr="000D64FD" w14:paraId="225A8C4B" w14:textId="77777777" w:rsidTr="006E7A9C">
        <w:trPr>
          <w:cantSplit/>
          <w:trHeight w:val="209"/>
        </w:trPr>
        <w:tc>
          <w:tcPr>
            <w:tcW w:w="8122" w:type="dxa"/>
            <w:tcBorders>
              <w:top w:val="single" w:sz="6" w:space="0" w:color="FFFFFF"/>
              <w:left w:val="single" w:sz="6" w:space="0" w:color="FFFFFF"/>
              <w:bottom w:val="single" w:sz="6" w:space="0" w:color="FFFFFF"/>
              <w:right w:val="single" w:sz="6" w:space="0" w:color="FFFFFF"/>
            </w:tcBorders>
          </w:tcPr>
          <w:p w14:paraId="71EDA8E0" w14:textId="77777777" w:rsidR="00AF34EB" w:rsidRPr="00593E2A" w:rsidRDefault="00AF34EB" w:rsidP="006E7A9C">
            <w:pPr>
              <w:pStyle w:val="chead2"/>
              <w:rPr>
                <w:highlight w:val="yellow"/>
              </w:rPr>
            </w:pPr>
            <w:bookmarkStart w:id="83" w:name="_Toc199342582"/>
            <w:r w:rsidRPr="00593E2A">
              <w:rPr>
                <w:highlight w:val="yellow"/>
              </w:rPr>
              <w:t>222.400</w:t>
            </w:r>
            <w:r w:rsidRPr="00593E2A">
              <w:rPr>
                <w:highlight w:val="yellow"/>
              </w:rPr>
              <w:tab/>
              <w:t>Family Adaptive Behavior Treatment Services</w:t>
            </w:r>
            <w:bookmarkEnd w:id="83"/>
          </w:p>
        </w:tc>
        <w:tc>
          <w:tcPr>
            <w:tcW w:w="1238" w:type="dxa"/>
            <w:tcBorders>
              <w:top w:val="single" w:sz="6" w:space="0" w:color="FFFFFF"/>
              <w:left w:val="single" w:sz="6" w:space="0" w:color="FFFFFF"/>
              <w:bottom w:val="single" w:sz="6" w:space="0" w:color="FFFFFF"/>
              <w:right w:val="single" w:sz="6" w:space="0" w:color="FFFFFF"/>
            </w:tcBorders>
          </w:tcPr>
          <w:p w14:paraId="4574868C" w14:textId="77777777" w:rsidR="00AF34EB" w:rsidRPr="00593E2A" w:rsidRDefault="00AF34EB" w:rsidP="006E7A9C">
            <w:pPr>
              <w:pStyle w:val="cDate2"/>
              <w:rPr>
                <w:highlight w:val="yellow"/>
              </w:rPr>
            </w:pPr>
            <w:r w:rsidRPr="00593E2A">
              <w:rPr>
                <w:highlight w:val="yellow"/>
              </w:rPr>
              <w:t>1-1-25</w:t>
            </w:r>
          </w:p>
        </w:tc>
      </w:tr>
    </w:tbl>
    <w:p w14:paraId="06C4CE26" w14:textId="77777777" w:rsidR="00AF34EB" w:rsidRPr="00ED148F" w:rsidRDefault="00AF34EB" w:rsidP="00AF34EB">
      <w:pPr>
        <w:pStyle w:val="CLETTERED"/>
        <w:rPr>
          <w:highlight w:val="yellow"/>
        </w:rPr>
      </w:pPr>
      <w:r w:rsidRPr="00ED148F">
        <w:rPr>
          <w:highlight w:val="yellow"/>
        </w:rPr>
        <w:t>A.</w:t>
      </w:r>
      <w:r w:rsidRPr="00ED148F">
        <w:rPr>
          <w:highlight w:val="yellow"/>
        </w:rPr>
        <w:tab/>
        <w:t>A provider may be reimbursed for medically necessary family adaptive behavior treatment services.  Family adaptive behavior treatment services are quarterly or more frequent meetings between the beneficiary’s parent(s)/guardian(s) or other appropriate caregiver and the supervising board-certified behavior analyst (BCBA), where the supervising BCBA:</w:t>
      </w:r>
    </w:p>
    <w:p w14:paraId="4725446C" w14:textId="77777777" w:rsidR="00AF34EB" w:rsidRPr="00ED148F" w:rsidRDefault="00AF34EB" w:rsidP="00AF34EB">
      <w:pPr>
        <w:pStyle w:val="cnumbered"/>
        <w:rPr>
          <w:highlight w:val="yellow"/>
        </w:rPr>
      </w:pPr>
      <w:r w:rsidRPr="00ED148F">
        <w:rPr>
          <w:highlight w:val="yellow"/>
        </w:rPr>
        <w:t>1.</w:t>
      </w:r>
      <w:r w:rsidRPr="00ED148F">
        <w:rPr>
          <w:highlight w:val="yellow"/>
        </w:rPr>
        <w:tab/>
        <w:t>Discusses the beneficiary’s progress;</w:t>
      </w:r>
    </w:p>
    <w:p w14:paraId="7BBEBB0C" w14:textId="77777777" w:rsidR="00AF34EB" w:rsidRPr="00ED148F" w:rsidRDefault="00AF34EB" w:rsidP="00AF34EB">
      <w:pPr>
        <w:pStyle w:val="cnumbered"/>
        <w:rPr>
          <w:highlight w:val="yellow"/>
        </w:rPr>
      </w:pPr>
      <w:r w:rsidRPr="00ED148F">
        <w:rPr>
          <w:highlight w:val="yellow"/>
        </w:rPr>
        <w:t>2.</w:t>
      </w:r>
      <w:r w:rsidRPr="00ED148F">
        <w:rPr>
          <w:highlight w:val="yellow"/>
        </w:rPr>
        <w:tab/>
        <w:t>Provides any necessary technical or instructional assistance to the parent/guardian in connection with applied behavior analysis therapy service delivery;</w:t>
      </w:r>
    </w:p>
    <w:p w14:paraId="5F1AB710" w14:textId="77777777" w:rsidR="00AF34EB" w:rsidRPr="00ED148F" w:rsidRDefault="00AF34EB" w:rsidP="00AF34EB">
      <w:pPr>
        <w:pStyle w:val="cnumbered"/>
        <w:rPr>
          <w:highlight w:val="yellow"/>
        </w:rPr>
      </w:pPr>
      <w:r w:rsidRPr="00ED148F">
        <w:rPr>
          <w:highlight w:val="yellow"/>
        </w:rPr>
        <w:t>3.</w:t>
      </w:r>
      <w:r w:rsidRPr="00ED148F">
        <w:rPr>
          <w:highlight w:val="yellow"/>
        </w:rPr>
        <w:tab/>
        <w:t>Answers any parent/guardian or beneficiary questions and concerns; and</w:t>
      </w:r>
    </w:p>
    <w:p w14:paraId="1EEDDCD2" w14:textId="77777777" w:rsidR="00AF34EB" w:rsidRDefault="00AF34EB" w:rsidP="00AF34EB">
      <w:pPr>
        <w:pStyle w:val="cnumbered"/>
      </w:pPr>
      <w:r w:rsidRPr="00ED148F">
        <w:rPr>
          <w:highlight w:val="yellow"/>
        </w:rPr>
        <w:t>4.</w:t>
      </w:r>
      <w:r w:rsidRPr="00ED148F">
        <w:rPr>
          <w:highlight w:val="yellow"/>
        </w:rPr>
        <w:tab/>
        <w:t>Discusses any necessary changes to the beneficiary’s individualized treatment plan.</w:t>
      </w:r>
    </w:p>
    <w:p w14:paraId="263D2F5E" w14:textId="77777777" w:rsidR="00AF34EB" w:rsidRPr="00ED148F" w:rsidRDefault="00AF34EB" w:rsidP="00AF34EB">
      <w:pPr>
        <w:pStyle w:val="CLETTERED"/>
        <w:rPr>
          <w:highlight w:val="yellow"/>
        </w:rPr>
      </w:pPr>
      <w:r w:rsidRPr="00ED148F">
        <w:rPr>
          <w:highlight w:val="yellow"/>
        </w:rPr>
        <w:t>B.</w:t>
      </w:r>
      <w:r w:rsidRPr="00ED148F">
        <w:rPr>
          <w:highlight w:val="yellow"/>
        </w:rPr>
        <w:tab/>
        <w:t xml:space="preserve">Medical necessity for family adaptive behavior treatment services is established by a treatment prescription for ABA therapy treatment services on a DMS-641 TP “Applied Behavior Analysis Therapy Services for Medicaid Eligible Beneficiaries from 18 months to 21 Years of Age Treatment Prescription” (see section 212.400 of this </w:t>
      </w:r>
      <w:r>
        <w:rPr>
          <w:highlight w:val="yellow"/>
        </w:rPr>
        <w:t xml:space="preserve">Arkansas </w:t>
      </w:r>
      <w:r w:rsidRPr="00ED148F">
        <w:rPr>
          <w:highlight w:val="yellow"/>
        </w:rPr>
        <w:t>Medicaid manual).</w:t>
      </w:r>
    </w:p>
    <w:p w14:paraId="144F0324" w14:textId="77777777" w:rsidR="00AF34EB" w:rsidRPr="00ED148F" w:rsidRDefault="00AF34EB" w:rsidP="00AF34EB">
      <w:pPr>
        <w:pStyle w:val="CLETTERED"/>
        <w:rPr>
          <w:highlight w:val="yellow"/>
        </w:rPr>
      </w:pPr>
      <w:r w:rsidRPr="00ED148F">
        <w:rPr>
          <w:highlight w:val="yellow"/>
        </w:rPr>
        <w:t>C.</w:t>
      </w:r>
      <w:r w:rsidRPr="00ED148F">
        <w:rPr>
          <w:highlight w:val="yellow"/>
        </w:rPr>
        <w:tab/>
        <w:t>Family adaptive behavior treatment services must include the participation of the parent/guardian or other appropriate beneficiary caregiver.</w:t>
      </w:r>
    </w:p>
    <w:p w14:paraId="36383553" w14:textId="77777777" w:rsidR="00AF34EB" w:rsidRPr="00ED148F" w:rsidRDefault="00AF34EB" w:rsidP="00AF34EB">
      <w:pPr>
        <w:pStyle w:val="CLETTERED"/>
        <w:rPr>
          <w:highlight w:val="yellow"/>
        </w:rPr>
      </w:pPr>
      <w:r w:rsidRPr="00ED148F">
        <w:rPr>
          <w:highlight w:val="yellow"/>
        </w:rPr>
        <w:t>D.</w:t>
      </w:r>
      <w:r w:rsidRPr="00ED148F">
        <w:rPr>
          <w:highlight w:val="yellow"/>
        </w:rPr>
        <w:tab/>
        <w:t>Family adaptive behavior treatment services must be performed by a BCBA enrolled with Arkansas Medicaid.</w:t>
      </w:r>
    </w:p>
    <w:p w14:paraId="2562824D" w14:textId="77777777" w:rsidR="00AF34EB" w:rsidRPr="00ED148F" w:rsidRDefault="00AF34EB" w:rsidP="00AF34EB">
      <w:pPr>
        <w:pStyle w:val="CLETTERED"/>
        <w:rPr>
          <w:highlight w:val="yellow"/>
        </w:rPr>
      </w:pPr>
      <w:r w:rsidRPr="00ED148F">
        <w:rPr>
          <w:highlight w:val="yellow"/>
        </w:rPr>
        <w:t>E.</w:t>
      </w:r>
      <w:r w:rsidRPr="00ED148F">
        <w:rPr>
          <w:highlight w:val="yellow"/>
        </w:rPr>
        <w:tab/>
        <w:t xml:space="preserve">All family adaptive behavior treatment services must be prior authorized in accordance with section 240.000 of this </w:t>
      </w:r>
      <w:r>
        <w:rPr>
          <w:highlight w:val="yellow"/>
        </w:rPr>
        <w:t xml:space="preserve">Arkansas </w:t>
      </w:r>
      <w:r w:rsidRPr="00ED148F">
        <w:rPr>
          <w:highlight w:val="yellow"/>
        </w:rPr>
        <w:t>Medicaid manual.</w:t>
      </w:r>
    </w:p>
    <w:p w14:paraId="4F2D92F2" w14:textId="77777777" w:rsidR="00AF34EB" w:rsidRPr="00ED148F" w:rsidRDefault="00AF34EB" w:rsidP="00AF34EB">
      <w:pPr>
        <w:pStyle w:val="CLETTERED"/>
        <w:rPr>
          <w:highlight w:val="yellow"/>
        </w:rPr>
      </w:pPr>
      <w:r w:rsidRPr="00ED148F">
        <w:rPr>
          <w:highlight w:val="yellow"/>
        </w:rPr>
        <w:t>F.</w:t>
      </w:r>
      <w:r w:rsidRPr="00ED148F">
        <w:rPr>
          <w:highlight w:val="yellow"/>
        </w:rPr>
        <w:tab/>
        <w:t xml:space="preserve">Family adaptive behavior treatment services are reimbursed on a per unit basis. The unit of service calculation should only include time spent collaborating face-to-face with the parent/guardian.  </w:t>
      </w:r>
      <w:hyperlink r:id="rId20" w:history="1">
        <w:r w:rsidRPr="008E4A36">
          <w:rPr>
            <w:rStyle w:val="Hyperlink"/>
            <w:highlight w:val="yellow"/>
          </w:rPr>
          <w:t>View or print the billable family adaptive behavior treatment services procedure code and description</w:t>
        </w:r>
      </w:hyperlink>
      <w:r w:rsidRPr="00ED148F">
        <w:rPr>
          <w:highlight w:val="yellow"/>
        </w:rPr>
        <w:t>.</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AF34EB" w:rsidRPr="000D64FD" w14:paraId="79926342" w14:textId="77777777" w:rsidTr="006E7A9C">
        <w:trPr>
          <w:cantSplit/>
          <w:trHeight w:val="209"/>
        </w:trPr>
        <w:tc>
          <w:tcPr>
            <w:tcW w:w="8122" w:type="dxa"/>
            <w:tcBorders>
              <w:top w:val="single" w:sz="6" w:space="0" w:color="FFFFFF"/>
              <w:left w:val="single" w:sz="6" w:space="0" w:color="FFFFFF"/>
              <w:bottom w:val="single" w:sz="6" w:space="0" w:color="FFFFFF"/>
              <w:right w:val="single" w:sz="6" w:space="0" w:color="FFFFFF"/>
            </w:tcBorders>
          </w:tcPr>
          <w:p w14:paraId="226B38FD" w14:textId="77777777" w:rsidR="00AF34EB" w:rsidRPr="000D64FD" w:rsidRDefault="00AF34EB" w:rsidP="006E7A9C">
            <w:pPr>
              <w:pStyle w:val="chead2"/>
              <w:rPr>
                <w:highlight w:val="yellow"/>
              </w:rPr>
            </w:pPr>
            <w:bookmarkStart w:id="84" w:name="_Toc145676881"/>
            <w:bookmarkStart w:id="85" w:name="_Toc199342583"/>
            <w:r w:rsidRPr="000D64FD">
              <w:rPr>
                <w:highlight w:val="yellow"/>
              </w:rPr>
              <w:t>223.000</w:t>
            </w:r>
            <w:r w:rsidRPr="000D64FD">
              <w:rPr>
                <w:highlight w:val="yellow"/>
              </w:rPr>
              <w:tab/>
              <w:t>Telemedicine Services</w:t>
            </w:r>
            <w:bookmarkEnd w:id="84"/>
            <w:bookmarkEnd w:id="85"/>
          </w:p>
        </w:tc>
        <w:tc>
          <w:tcPr>
            <w:tcW w:w="1238" w:type="dxa"/>
            <w:tcBorders>
              <w:top w:val="single" w:sz="6" w:space="0" w:color="FFFFFF"/>
              <w:left w:val="single" w:sz="6" w:space="0" w:color="FFFFFF"/>
              <w:bottom w:val="single" w:sz="6" w:space="0" w:color="FFFFFF"/>
              <w:right w:val="single" w:sz="6" w:space="0" w:color="FFFFFF"/>
            </w:tcBorders>
          </w:tcPr>
          <w:p w14:paraId="06760B0B" w14:textId="77777777" w:rsidR="00AF34EB" w:rsidRPr="000D64FD" w:rsidRDefault="00AF34EB" w:rsidP="006E7A9C">
            <w:pPr>
              <w:pStyle w:val="cDate2"/>
              <w:tabs>
                <w:tab w:val="left" w:pos="759"/>
              </w:tabs>
              <w:rPr>
                <w:sz w:val="20"/>
                <w:highlight w:val="yellow"/>
              </w:rPr>
            </w:pPr>
            <w:r>
              <w:rPr>
                <w:highlight w:val="yellow"/>
              </w:rPr>
              <w:t>1-1-25</w:t>
            </w:r>
          </w:p>
        </w:tc>
      </w:tr>
    </w:tbl>
    <w:p w14:paraId="7FF6D901" w14:textId="77777777" w:rsidR="00AF34EB" w:rsidRDefault="00AF34EB" w:rsidP="00AF34EB">
      <w:pPr>
        <w:pStyle w:val="CLETTERED"/>
        <w:rPr>
          <w:highlight w:val="yellow"/>
        </w:rPr>
      </w:pPr>
      <w:r w:rsidRPr="008E4A36">
        <w:rPr>
          <w:highlight w:val="yellow"/>
        </w:rPr>
        <w:t>A.</w:t>
      </w:r>
      <w:r w:rsidRPr="008E4A36">
        <w:rPr>
          <w:highlight w:val="yellow"/>
        </w:rPr>
        <w:tab/>
      </w:r>
      <w:r>
        <w:rPr>
          <w:highlight w:val="yellow"/>
        </w:rPr>
        <w:t xml:space="preserve">The following services </w:t>
      </w:r>
      <w:r w:rsidRPr="008E4A36">
        <w:rPr>
          <w:highlight w:val="yellow"/>
        </w:rPr>
        <w:t>may be delivered through telemedicine</w:t>
      </w:r>
      <w:r>
        <w:rPr>
          <w:highlight w:val="yellow"/>
        </w:rPr>
        <w:t>:</w:t>
      </w:r>
    </w:p>
    <w:p w14:paraId="3BEFE949" w14:textId="77777777" w:rsidR="00AF34EB" w:rsidRPr="00E6202F" w:rsidRDefault="00AF34EB" w:rsidP="00AF34EB">
      <w:pPr>
        <w:pStyle w:val="cnumbered"/>
        <w:rPr>
          <w:highlight w:val="yellow"/>
        </w:rPr>
      </w:pPr>
      <w:r w:rsidRPr="00E6202F">
        <w:rPr>
          <w:highlight w:val="yellow"/>
        </w:rPr>
        <w:t>1.</w:t>
      </w:r>
      <w:r w:rsidRPr="00E6202F">
        <w:rPr>
          <w:highlight w:val="yellow"/>
        </w:rPr>
        <w:tab/>
        <w:t>Adaptive behavior treatment with protocol modification services</w:t>
      </w:r>
      <w:r>
        <w:rPr>
          <w:highlight w:val="yellow"/>
        </w:rPr>
        <w:t>.</w:t>
      </w:r>
    </w:p>
    <w:p w14:paraId="7DD55AFA" w14:textId="77777777" w:rsidR="00AF34EB" w:rsidRPr="00E6202F" w:rsidRDefault="00AF34EB" w:rsidP="00AF34EB">
      <w:pPr>
        <w:pStyle w:val="cnumbered"/>
        <w:rPr>
          <w:highlight w:val="yellow"/>
        </w:rPr>
      </w:pPr>
      <w:r w:rsidRPr="00E6202F">
        <w:rPr>
          <w:highlight w:val="yellow"/>
        </w:rPr>
        <w:t>2.</w:t>
      </w:r>
      <w:r w:rsidRPr="00E6202F">
        <w:rPr>
          <w:highlight w:val="yellow"/>
        </w:rPr>
        <w:tab/>
        <w:t>Family adaptive behavior treatment services.</w:t>
      </w:r>
    </w:p>
    <w:p w14:paraId="7D101144" w14:textId="77777777" w:rsidR="00AF34EB" w:rsidRPr="008E4A36" w:rsidRDefault="00AF34EB" w:rsidP="00AF34EB">
      <w:pPr>
        <w:pStyle w:val="CLETTERED"/>
        <w:rPr>
          <w:highlight w:val="yellow"/>
        </w:rPr>
      </w:pPr>
      <w:r w:rsidRPr="008E4A36">
        <w:rPr>
          <w:highlight w:val="yellow"/>
        </w:rPr>
        <w:t>B.</w:t>
      </w:r>
      <w:r w:rsidRPr="008E4A36">
        <w:rPr>
          <w:highlight w:val="yellow"/>
        </w:rPr>
        <w:tab/>
        <w:t>All other covered applied behavior analysis (ABA) therapy services must be conducted in-person.</w:t>
      </w:r>
    </w:p>
    <w:p w14:paraId="6C7365FF" w14:textId="77777777" w:rsidR="00AF34EB" w:rsidRPr="008E4A36" w:rsidRDefault="00AF34EB" w:rsidP="00AF34EB">
      <w:pPr>
        <w:pStyle w:val="CLETTERED"/>
        <w:rPr>
          <w:highlight w:val="yellow"/>
        </w:rPr>
      </w:pPr>
      <w:r w:rsidRPr="008E4A36">
        <w:rPr>
          <w:highlight w:val="yellow"/>
        </w:rPr>
        <w:t>C.</w:t>
      </w:r>
      <w:r w:rsidRPr="008E4A36">
        <w:rPr>
          <w:highlight w:val="yellow"/>
        </w:rPr>
        <w:tab/>
        <w:t>Parental/guardian consent is required prior to telemedicine service delivery.</w:t>
      </w:r>
    </w:p>
    <w:p w14:paraId="221CD110" w14:textId="77777777" w:rsidR="00AF34EB" w:rsidRPr="008E4A36" w:rsidRDefault="00AF34EB" w:rsidP="00AF34EB">
      <w:pPr>
        <w:pStyle w:val="CLETTERED"/>
        <w:rPr>
          <w:highlight w:val="yellow"/>
        </w:rPr>
      </w:pPr>
      <w:r w:rsidRPr="008E4A36">
        <w:rPr>
          <w:highlight w:val="yellow"/>
        </w:rPr>
        <w:t>D.</w:t>
      </w:r>
      <w:r w:rsidRPr="008E4A36">
        <w:rPr>
          <w:highlight w:val="yellow"/>
        </w:rPr>
        <w:tab/>
        <w:t xml:space="preserve">All telemedicine services must be delivered in accordance with the Arkansas Telemedicine Act, Ark. Code Ann. § 17-80-401 to -407, or any successor statutes, and section 105.190 of this </w:t>
      </w:r>
      <w:r>
        <w:rPr>
          <w:highlight w:val="yellow"/>
        </w:rPr>
        <w:t xml:space="preserve">Arkansas </w:t>
      </w:r>
      <w:r w:rsidRPr="008E4A36">
        <w:rPr>
          <w:highlight w:val="yellow"/>
        </w:rPr>
        <w:t>Medicaid manual.</w:t>
      </w:r>
    </w:p>
    <w:p w14:paraId="468D1C2B" w14:textId="77777777" w:rsidR="00AF34EB" w:rsidRPr="008E4A36" w:rsidRDefault="00AF34EB" w:rsidP="00AF34EB">
      <w:pPr>
        <w:pStyle w:val="CLETTERED"/>
        <w:rPr>
          <w:highlight w:val="yellow"/>
        </w:rPr>
      </w:pPr>
      <w:r w:rsidRPr="008E4A36">
        <w:rPr>
          <w:highlight w:val="yellow"/>
        </w:rPr>
        <w:t>E.</w:t>
      </w:r>
      <w:r w:rsidRPr="008E4A36">
        <w:rPr>
          <w:highlight w:val="yellow"/>
        </w:rPr>
        <w:tab/>
        <w:t>All covered services delivered through telemedicine must be delivered in a synchronous manner, meaning through real-time interaction between the practitioner and beneficiary, parent/guardian, or other practitioner via a telecommunication link.</w:t>
      </w:r>
    </w:p>
    <w:p w14:paraId="2E7E70CB" w14:textId="77777777" w:rsidR="00AF34EB" w:rsidRPr="008E4A36" w:rsidRDefault="00AF34EB" w:rsidP="00AF34EB">
      <w:pPr>
        <w:pStyle w:val="CLETTERED"/>
        <w:rPr>
          <w:highlight w:val="yellow"/>
        </w:rPr>
      </w:pPr>
      <w:r w:rsidRPr="008E4A36">
        <w:rPr>
          <w:highlight w:val="yellow"/>
        </w:rPr>
        <w:lastRenderedPageBreak/>
        <w:t>F.</w:t>
      </w:r>
      <w:r w:rsidRPr="008E4A36">
        <w:rPr>
          <w:highlight w:val="yellow"/>
        </w:rPr>
        <w:tab/>
        <w:t>ABA therapy services delivered through telemedicine in compliance with this section 223.000 are reimbursed in the same manner and subject to the same limits as in-person, face-to-face service delivery.</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AF34EB" w:rsidRPr="000D64FD" w14:paraId="64B3DEDB" w14:textId="77777777" w:rsidTr="006E7A9C">
        <w:trPr>
          <w:cantSplit/>
          <w:trHeight w:val="209"/>
        </w:trPr>
        <w:tc>
          <w:tcPr>
            <w:tcW w:w="8122" w:type="dxa"/>
            <w:tcBorders>
              <w:top w:val="single" w:sz="6" w:space="0" w:color="FFFFFF"/>
              <w:left w:val="single" w:sz="6" w:space="0" w:color="FFFFFF"/>
              <w:bottom w:val="single" w:sz="6" w:space="0" w:color="FFFFFF"/>
              <w:right w:val="single" w:sz="6" w:space="0" w:color="FFFFFF"/>
            </w:tcBorders>
          </w:tcPr>
          <w:p w14:paraId="43B9E70D" w14:textId="77777777" w:rsidR="00AF34EB" w:rsidRPr="000D64FD" w:rsidRDefault="00AF34EB" w:rsidP="006E7A9C">
            <w:pPr>
              <w:pStyle w:val="chead2"/>
              <w:rPr>
                <w:highlight w:val="yellow"/>
              </w:rPr>
            </w:pPr>
            <w:bookmarkStart w:id="86" w:name="_Toc145676882"/>
            <w:bookmarkStart w:id="87" w:name="_Toc199342584"/>
            <w:r w:rsidRPr="000D64FD">
              <w:rPr>
                <w:highlight w:val="yellow"/>
              </w:rPr>
              <w:t>224.000</w:t>
            </w:r>
            <w:r w:rsidRPr="000D64FD">
              <w:rPr>
                <w:highlight w:val="yellow"/>
              </w:rPr>
              <w:tab/>
              <w:t>Individualized Treatment Plan</w:t>
            </w:r>
            <w:bookmarkEnd w:id="86"/>
            <w:bookmarkEnd w:id="87"/>
          </w:p>
        </w:tc>
        <w:tc>
          <w:tcPr>
            <w:tcW w:w="1238" w:type="dxa"/>
            <w:tcBorders>
              <w:top w:val="single" w:sz="6" w:space="0" w:color="FFFFFF"/>
              <w:left w:val="single" w:sz="6" w:space="0" w:color="FFFFFF"/>
              <w:bottom w:val="single" w:sz="6" w:space="0" w:color="FFFFFF"/>
              <w:right w:val="single" w:sz="6" w:space="0" w:color="FFFFFF"/>
            </w:tcBorders>
          </w:tcPr>
          <w:p w14:paraId="4DE1A641" w14:textId="77777777" w:rsidR="00AF34EB" w:rsidRPr="000D64FD" w:rsidRDefault="00AF34EB" w:rsidP="006E7A9C">
            <w:pPr>
              <w:pStyle w:val="cDate2"/>
              <w:tabs>
                <w:tab w:val="left" w:pos="759"/>
              </w:tabs>
              <w:rPr>
                <w:sz w:val="20"/>
                <w:highlight w:val="yellow"/>
              </w:rPr>
            </w:pPr>
            <w:r>
              <w:rPr>
                <w:highlight w:val="yellow"/>
              </w:rPr>
              <w:t>1-1-25</w:t>
            </w:r>
          </w:p>
        </w:tc>
      </w:tr>
    </w:tbl>
    <w:p w14:paraId="63797031" w14:textId="77777777" w:rsidR="00AF34EB" w:rsidRPr="004331C3" w:rsidRDefault="00AF34EB" w:rsidP="00AF34EB">
      <w:pPr>
        <w:pStyle w:val="CLETTERED"/>
        <w:rPr>
          <w:highlight w:val="yellow"/>
        </w:rPr>
      </w:pPr>
      <w:r w:rsidRPr="004331C3">
        <w:rPr>
          <w:highlight w:val="yellow"/>
        </w:rPr>
        <w:t>A.</w:t>
      </w:r>
      <w:r w:rsidRPr="004331C3">
        <w:rPr>
          <w:highlight w:val="yellow"/>
        </w:rPr>
        <w:tab/>
        <w:t>The supervising board-certified behavior analyst (BCBA) must develop an individualized treatment plan (ITP) for each beneficiary.</w:t>
      </w:r>
    </w:p>
    <w:p w14:paraId="44D1F293" w14:textId="77777777" w:rsidR="00AF34EB" w:rsidRPr="004331C3" w:rsidRDefault="00AF34EB" w:rsidP="00AF34EB">
      <w:pPr>
        <w:pStyle w:val="cnumbered"/>
        <w:rPr>
          <w:highlight w:val="yellow"/>
        </w:rPr>
      </w:pPr>
      <w:r w:rsidRPr="004331C3">
        <w:rPr>
          <w:highlight w:val="yellow"/>
        </w:rPr>
        <w:t>1.</w:t>
      </w:r>
      <w:r w:rsidRPr="004331C3">
        <w:rPr>
          <w:highlight w:val="yellow"/>
        </w:rPr>
        <w:tab/>
        <w:t>A beneficiary’s ITP should be updated by the supervising BCBA as necessary based on beneficiary progress or lack thereof, but at a minimum must be updated the sooner to occur of:</w:t>
      </w:r>
    </w:p>
    <w:p w14:paraId="4553C506" w14:textId="77777777" w:rsidR="00AF34EB" w:rsidRPr="004331C3" w:rsidRDefault="00AF34EB" w:rsidP="00AF34EB">
      <w:pPr>
        <w:pStyle w:val="cletteredindent"/>
        <w:rPr>
          <w:highlight w:val="yellow"/>
        </w:rPr>
      </w:pPr>
      <w:r w:rsidRPr="004331C3">
        <w:rPr>
          <w:highlight w:val="yellow"/>
        </w:rPr>
        <w:t>a.</w:t>
      </w:r>
      <w:r w:rsidRPr="004331C3">
        <w:rPr>
          <w:highlight w:val="yellow"/>
        </w:rPr>
        <w:tab/>
        <w:t>Every twelve (12) months; or</w:t>
      </w:r>
    </w:p>
    <w:p w14:paraId="39BA45EE" w14:textId="77777777" w:rsidR="00AF34EB" w:rsidRPr="004331C3" w:rsidRDefault="00AF34EB" w:rsidP="00AF34EB">
      <w:pPr>
        <w:pStyle w:val="cletteredindent"/>
        <w:rPr>
          <w:highlight w:val="yellow"/>
        </w:rPr>
      </w:pPr>
      <w:r w:rsidRPr="004331C3">
        <w:rPr>
          <w:highlight w:val="yellow"/>
        </w:rPr>
        <w:t>b.</w:t>
      </w:r>
      <w:r w:rsidRPr="004331C3">
        <w:rPr>
          <w:highlight w:val="yellow"/>
        </w:rPr>
        <w:tab/>
        <w:t>When the beneficiary has shown no progress towards ITP goals or objectives in six (6) months.</w:t>
      </w:r>
    </w:p>
    <w:p w14:paraId="3A1991A1" w14:textId="77777777" w:rsidR="00AF34EB" w:rsidRPr="004331C3" w:rsidRDefault="00AF34EB" w:rsidP="00AF34EB">
      <w:pPr>
        <w:pStyle w:val="cnumbered"/>
        <w:rPr>
          <w:highlight w:val="yellow"/>
        </w:rPr>
      </w:pPr>
      <w:r w:rsidRPr="004331C3">
        <w:rPr>
          <w:highlight w:val="yellow"/>
        </w:rPr>
        <w:t>2.</w:t>
      </w:r>
      <w:r w:rsidRPr="004331C3">
        <w:rPr>
          <w:highlight w:val="yellow"/>
        </w:rPr>
        <w:tab/>
        <w:t>The supervising BCBA must document each time a beneficiary’s ITP is updated, which at a minimum must include a listing of each specific change and why the change was necessary.</w:t>
      </w:r>
    </w:p>
    <w:p w14:paraId="01F4A2FC" w14:textId="77777777" w:rsidR="00AF34EB" w:rsidRPr="004331C3" w:rsidRDefault="00AF34EB" w:rsidP="00AF34EB">
      <w:pPr>
        <w:pStyle w:val="CLETTERED"/>
        <w:rPr>
          <w:highlight w:val="yellow"/>
        </w:rPr>
      </w:pPr>
      <w:r w:rsidRPr="004331C3">
        <w:rPr>
          <w:highlight w:val="yellow"/>
        </w:rPr>
        <w:t>B.</w:t>
      </w:r>
      <w:r w:rsidRPr="004331C3">
        <w:rPr>
          <w:highlight w:val="yellow"/>
        </w:rPr>
        <w:tab/>
        <w:t>Each ITP must include the following:</w:t>
      </w:r>
    </w:p>
    <w:p w14:paraId="211D5AB1" w14:textId="77777777" w:rsidR="00AF34EB" w:rsidRPr="004331C3" w:rsidRDefault="00AF34EB" w:rsidP="00AF34EB">
      <w:pPr>
        <w:pStyle w:val="cnumbered"/>
        <w:rPr>
          <w:highlight w:val="yellow"/>
        </w:rPr>
      </w:pPr>
      <w:r w:rsidRPr="004331C3">
        <w:rPr>
          <w:highlight w:val="yellow"/>
        </w:rPr>
        <w:t>1.</w:t>
      </w:r>
      <w:r w:rsidRPr="004331C3">
        <w:rPr>
          <w:highlight w:val="yellow"/>
        </w:rPr>
        <w:tab/>
        <w:t xml:space="preserve">A written description of each goal or objective (see subsection C. below for specific ITP goal </w:t>
      </w:r>
      <w:r>
        <w:rPr>
          <w:highlight w:val="yellow"/>
        </w:rPr>
        <w:t>or</w:t>
      </w:r>
      <w:r w:rsidRPr="004331C3">
        <w:rPr>
          <w:highlight w:val="yellow"/>
        </w:rPr>
        <w:t xml:space="preserve"> objective requirements);</w:t>
      </w:r>
    </w:p>
    <w:p w14:paraId="7E2CF42B" w14:textId="77777777" w:rsidR="00AF34EB" w:rsidRPr="004331C3" w:rsidRDefault="00AF34EB" w:rsidP="00AF34EB">
      <w:pPr>
        <w:pStyle w:val="cnumbered"/>
        <w:rPr>
          <w:highlight w:val="yellow"/>
        </w:rPr>
      </w:pPr>
      <w:r w:rsidRPr="004331C3">
        <w:rPr>
          <w:highlight w:val="yellow"/>
        </w:rPr>
        <w:t>2.</w:t>
      </w:r>
      <w:r w:rsidRPr="004331C3">
        <w:rPr>
          <w:highlight w:val="yellow"/>
        </w:rPr>
        <w:tab/>
        <w:t>A description of the specific practices, procedures, and strategies within the scope of ABA peer-reviewed literature anticipated to be utilized and the activities anticipated to be performed as part of applied behavior analysis therapy treatment services;</w:t>
      </w:r>
    </w:p>
    <w:p w14:paraId="1DA00B7C" w14:textId="77777777" w:rsidR="00AF34EB" w:rsidRPr="004331C3" w:rsidRDefault="00AF34EB" w:rsidP="00AF34EB">
      <w:pPr>
        <w:pStyle w:val="cnumbered"/>
        <w:rPr>
          <w:highlight w:val="yellow"/>
        </w:rPr>
      </w:pPr>
      <w:r w:rsidRPr="004331C3">
        <w:rPr>
          <w:highlight w:val="yellow"/>
        </w:rPr>
        <w:t>3.</w:t>
      </w:r>
      <w:r w:rsidRPr="004331C3">
        <w:rPr>
          <w:highlight w:val="yellow"/>
        </w:rPr>
        <w:tab/>
        <w:t xml:space="preserve">The specific criteria and other data that will be collected on each ITP goal </w:t>
      </w:r>
      <w:r>
        <w:rPr>
          <w:highlight w:val="yellow"/>
        </w:rPr>
        <w:t>or</w:t>
      </w:r>
      <w:r w:rsidRPr="004331C3">
        <w:rPr>
          <w:highlight w:val="yellow"/>
        </w:rPr>
        <w:t xml:space="preserve"> objective during </w:t>
      </w:r>
      <w:r>
        <w:rPr>
          <w:highlight w:val="yellow"/>
        </w:rPr>
        <w:t xml:space="preserve">treatment </w:t>
      </w:r>
      <w:r w:rsidRPr="004331C3">
        <w:rPr>
          <w:highlight w:val="yellow"/>
        </w:rPr>
        <w:t>service delivery to monitor and measure the beneficiary’s progress, which must at a minimum include the following for each goal and objective included on an ITP:</w:t>
      </w:r>
    </w:p>
    <w:p w14:paraId="1FE56340" w14:textId="77777777" w:rsidR="00AF34EB" w:rsidRPr="004331C3" w:rsidRDefault="00AF34EB" w:rsidP="00AF34EB">
      <w:pPr>
        <w:pStyle w:val="cletteredindent"/>
        <w:rPr>
          <w:highlight w:val="yellow"/>
        </w:rPr>
      </w:pPr>
      <w:r w:rsidRPr="004331C3">
        <w:rPr>
          <w:highlight w:val="yellow"/>
        </w:rPr>
        <w:t>a.</w:t>
      </w:r>
      <w:r w:rsidRPr="004331C3">
        <w:rPr>
          <w:highlight w:val="yellow"/>
        </w:rPr>
        <w:tab/>
        <w:t>The beneficiary’s baseline measurement for the goal or objective’s criteria when the goal or objective was first included on the ITP;</w:t>
      </w:r>
    </w:p>
    <w:p w14:paraId="3E1D4180" w14:textId="77777777" w:rsidR="00AF34EB" w:rsidRPr="004331C3" w:rsidRDefault="00AF34EB" w:rsidP="00AF34EB">
      <w:pPr>
        <w:pStyle w:val="cletteredindent"/>
        <w:rPr>
          <w:highlight w:val="yellow"/>
        </w:rPr>
      </w:pPr>
      <w:r w:rsidRPr="004331C3">
        <w:rPr>
          <w:highlight w:val="yellow"/>
        </w:rPr>
        <w:t>b.</w:t>
      </w:r>
      <w:r w:rsidRPr="004331C3">
        <w:rPr>
          <w:highlight w:val="yellow"/>
        </w:rPr>
        <w:tab/>
        <w:t>The beneficiary’s measurement for the goal or objective’s criteria on the beneficiary’s immediately preceding comprehensive evaluation report;</w:t>
      </w:r>
    </w:p>
    <w:p w14:paraId="0366AEA2" w14:textId="77777777" w:rsidR="00AF34EB" w:rsidRPr="004331C3" w:rsidRDefault="00AF34EB" w:rsidP="00AF34EB">
      <w:pPr>
        <w:pStyle w:val="cletteredindent"/>
        <w:rPr>
          <w:highlight w:val="yellow"/>
        </w:rPr>
      </w:pPr>
      <w:r w:rsidRPr="004331C3">
        <w:rPr>
          <w:highlight w:val="yellow"/>
        </w:rPr>
        <w:t>c.</w:t>
      </w:r>
      <w:r w:rsidRPr="004331C3">
        <w:rPr>
          <w:highlight w:val="yellow"/>
        </w:rPr>
        <w:tab/>
        <w:t xml:space="preserve">The beneficiary’s current measurement for the goal </w:t>
      </w:r>
      <w:r>
        <w:rPr>
          <w:highlight w:val="yellow"/>
        </w:rPr>
        <w:t>or</w:t>
      </w:r>
      <w:r w:rsidRPr="004331C3">
        <w:rPr>
          <w:highlight w:val="yellow"/>
        </w:rPr>
        <w:t xml:space="preserve"> objective criteria;</w:t>
      </w:r>
    </w:p>
    <w:p w14:paraId="15463C3E" w14:textId="77777777" w:rsidR="00AF34EB" w:rsidRPr="004331C3" w:rsidRDefault="00AF34EB" w:rsidP="00AF34EB">
      <w:pPr>
        <w:pStyle w:val="cletteredindent"/>
        <w:rPr>
          <w:highlight w:val="yellow"/>
        </w:rPr>
      </w:pPr>
      <w:r w:rsidRPr="004331C3">
        <w:rPr>
          <w:highlight w:val="yellow"/>
        </w:rPr>
        <w:t>d.</w:t>
      </w:r>
      <w:r w:rsidRPr="004331C3">
        <w:rPr>
          <w:highlight w:val="yellow"/>
        </w:rPr>
        <w:tab/>
        <w:t xml:space="preserve">The beneficiary’s anticipated progress toward each goal or objective between </w:t>
      </w:r>
      <w:r>
        <w:rPr>
          <w:highlight w:val="yellow"/>
        </w:rPr>
        <w:t>now</w:t>
      </w:r>
      <w:r w:rsidRPr="004331C3">
        <w:rPr>
          <w:highlight w:val="yellow"/>
        </w:rPr>
        <w:t xml:space="preserve"> and the next comprehensive evaluation;</w:t>
      </w:r>
    </w:p>
    <w:p w14:paraId="4281E3A0" w14:textId="77777777" w:rsidR="00AF34EB" w:rsidRPr="004331C3" w:rsidRDefault="00AF34EB" w:rsidP="00AF34EB">
      <w:pPr>
        <w:pStyle w:val="cletteredindent"/>
        <w:rPr>
          <w:highlight w:val="yellow"/>
        </w:rPr>
      </w:pPr>
      <w:r w:rsidRPr="004331C3">
        <w:rPr>
          <w:highlight w:val="yellow"/>
        </w:rPr>
        <w:t>e.</w:t>
      </w:r>
      <w:r w:rsidRPr="004331C3">
        <w:rPr>
          <w:highlight w:val="yellow"/>
        </w:rPr>
        <w:tab/>
        <w:t>The level of measurement that will be considered mastery of the goal or objective criteria (i.e. the condition(s) under and proficiency with which a behavior or skill must be demonstrated for the goal and objective to be considered completed);</w:t>
      </w:r>
    </w:p>
    <w:p w14:paraId="0C064772" w14:textId="77777777" w:rsidR="00AF34EB" w:rsidRPr="004331C3" w:rsidRDefault="00AF34EB" w:rsidP="00AF34EB">
      <w:pPr>
        <w:pStyle w:val="cletteredindent"/>
        <w:ind w:left="2520"/>
        <w:rPr>
          <w:highlight w:val="yellow"/>
        </w:rPr>
      </w:pPr>
      <w:r w:rsidRPr="004331C3">
        <w:rPr>
          <w:highlight w:val="yellow"/>
        </w:rPr>
        <w:t>i.</w:t>
      </w:r>
      <w:r w:rsidRPr="004331C3">
        <w:rPr>
          <w:highlight w:val="yellow"/>
        </w:rPr>
        <w:tab/>
        <w:t>The mastery of any goal or objective criteria must include the transferring of the goal or objective outcome across the beneficiary’s natural environments;</w:t>
      </w:r>
    </w:p>
    <w:p w14:paraId="67EF9D7A" w14:textId="77777777" w:rsidR="00AF34EB" w:rsidRPr="004331C3" w:rsidRDefault="00AF34EB" w:rsidP="00AF34EB">
      <w:pPr>
        <w:pStyle w:val="cletteredindent"/>
        <w:rPr>
          <w:highlight w:val="yellow"/>
        </w:rPr>
      </w:pPr>
      <w:r w:rsidRPr="004331C3">
        <w:rPr>
          <w:highlight w:val="yellow"/>
        </w:rPr>
        <w:t>f.</w:t>
      </w:r>
      <w:r w:rsidRPr="004331C3">
        <w:rPr>
          <w:highlight w:val="yellow"/>
        </w:rPr>
        <w:tab/>
        <w:t xml:space="preserve">The estimated goal or objective mastery date </w:t>
      </w:r>
      <w:r>
        <w:rPr>
          <w:highlight w:val="yellow"/>
        </w:rPr>
        <w:t xml:space="preserve">or timeframe </w:t>
      </w:r>
      <w:r w:rsidRPr="004331C3">
        <w:rPr>
          <w:highlight w:val="yellow"/>
        </w:rPr>
        <w:t>at the time the goal or objective was first included on the ITP;</w:t>
      </w:r>
    </w:p>
    <w:p w14:paraId="6E7952F2" w14:textId="77777777" w:rsidR="00AF34EB" w:rsidRPr="004331C3" w:rsidRDefault="00AF34EB" w:rsidP="00AF34EB">
      <w:pPr>
        <w:pStyle w:val="cletteredindent"/>
        <w:rPr>
          <w:highlight w:val="yellow"/>
        </w:rPr>
      </w:pPr>
      <w:r w:rsidRPr="004331C3">
        <w:rPr>
          <w:highlight w:val="yellow"/>
        </w:rPr>
        <w:t>g.</w:t>
      </w:r>
      <w:r w:rsidRPr="004331C3">
        <w:rPr>
          <w:highlight w:val="yellow"/>
        </w:rPr>
        <w:tab/>
        <w:t xml:space="preserve">The estimated goal or objective mastery date </w:t>
      </w:r>
      <w:r>
        <w:rPr>
          <w:highlight w:val="yellow"/>
        </w:rPr>
        <w:t xml:space="preserve">or timeframe </w:t>
      </w:r>
      <w:r w:rsidRPr="004331C3">
        <w:rPr>
          <w:highlight w:val="yellow"/>
        </w:rPr>
        <w:t>at the time of the immediately preceding comprehensive evaluation;</w:t>
      </w:r>
    </w:p>
    <w:p w14:paraId="3F6FF0E5" w14:textId="77777777" w:rsidR="00AF34EB" w:rsidRPr="004331C3" w:rsidRDefault="00AF34EB" w:rsidP="00AF34EB">
      <w:pPr>
        <w:pStyle w:val="cletteredindent"/>
        <w:rPr>
          <w:highlight w:val="yellow"/>
        </w:rPr>
      </w:pPr>
      <w:r w:rsidRPr="004331C3">
        <w:rPr>
          <w:highlight w:val="yellow"/>
        </w:rPr>
        <w:t>h.</w:t>
      </w:r>
      <w:r w:rsidRPr="004331C3">
        <w:rPr>
          <w:highlight w:val="yellow"/>
        </w:rPr>
        <w:tab/>
        <w:t>Current estimated goal or objective mastery date</w:t>
      </w:r>
      <w:r>
        <w:rPr>
          <w:highlight w:val="yellow"/>
        </w:rPr>
        <w:t xml:space="preserve"> or timeframe</w:t>
      </w:r>
      <w:r w:rsidRPr="004331C3">
        <w:rPr>
          <w:highlight w:val="yellow"/>
        </w:rPr>
        <w:t>; and</w:t>
      </w:r>
    </w:p>
    <w:p w14:paraId="44795915" w14:textId="77777777" w:rsidR="00AF34EB" w:rsidRPr="004331C3" w:rsidRDefault="00AF34EB" w:rsidP="00AF34EB">
      <w:pPr>
        <w:pStyle w:val="cletteredindent"/>
        <w:rPr>
          <w:highlight w:val="yellow"/>
        </w:rPr>
      </w:pPr>
      <w:r w:rsidRPr="004331C3">
        <w:rPr>
          <w:highlight w:val="yellow"/>
        </w:rPr>
        <w:t>i.</w:t>
      </w:r>
      <w:r w:rsidRPr="004331C3">
        <w:rPr>
          <w:highlight w:val="yellow"/>
        </w:rPr>
        <w:tab/>
        <w:t xml:space="preserve">If the estimated goal or objective mastery date </w:t>
      </w:r>
      <w:r>
        <w:rPr>
          <w:highlight w:val="yellow"/>
        </w:rPr>
        <w:t xml:space="preserve">or timeframe </w:t>
      </w:r>
      <w:r w:rsidRPr="004331C3">
        <w:rPr>
          <w:highlight w:val="yellow"/>
        </w:rPr>
        <w:t>is extended, a narrative must be included that:</w:t>
      </w:r>
    </w:p>
    <w:p w14:paraId="7E5B56F0" w14:textId="77777777" w:rsidR="00AF34EB" w:rsidRPr="004331C3" w:rsidRDefault="00AF34EB" w:rsidP="00AF34EB">
      <w:pPr>
        <w:pStyle w:val="cletteredindent"/>
        <w:ind w:left="2520"/>
        <w:rPr>
          <w:highlight w:val="yellow"/>
        </w:rPr>
      </w:pPr>
      <w:r w:rsidRPr="004331C3">
        <w:rPr>
          <w:highlight w:val="yellow"/>
        </w:rPr>
        <w:t>i.</w:t>
      </w:r>
      <w:r w:rsidRPr="004331C3">
        <w:rPr>
          <w:highlight w:val="yellow"/>
        </w:rPr>
        <w:tab/>
        <w:t xml:space="preserve">Identifies the date that the mastery date </w:t>
      </w:r>
      <w:r>
        <w:rPr>
          <w:highlight w:val="yellow"/>
        </w:rPr>
        <w:t xml:space="preserve">or timeframe </w:t>
      </w:r>
      <w:r w:rsidRPr="004331C3">
        <w:rPr>
          <w:highlight w:val="yellow"/>
        </w:rPr>
        <w:t>was extended;</w:t>
      </w:r>
    </w:p>
    <w:p w14:paraId="11232D00" w14:textId="77777777" w:rsidR="00AF34EB" w:rsidRPr="004331C3" w:rsidRDefault="00AF34EB" w:rsidP="00AF34EB">
      <w:pPr>
        <w:pStyle w:val="cletteredindent"/>
        <w:ind w:left="2520"/>
        <w:rPr>
          <w:highlight w:val="yellow"/>
        </w:rPr>
      </w:pPr>
      <w:r w:rsidRPr="004331C3">
        <w:rPr>
          <w:highlight w:val="yellow"/>
        </w:rPr>
        <w:t>ii.</w:t>
      </w:r>
      <w:r w:rsidRPr="004331C3">
        <w:rPr>
          <w:highlight w:val="yellow"/>
        </w:rPr>
        <w:tab/>
        <w:t>Identifies the barriers to mastery that required the extension; and</w:t>
      </w:r>
    </w:p>
    <w:p w14:paraId="0D821D90" w14:textId="77777777" w:rsidR="00AF34EB" w:rsidRDefault="00AF34EB" w:rsidP="00AF34EB">
      <w:pPr>
        <w:pStyle w:val="cletteredindent"/>
        <w:ind w:left="2520"/>
        <w:rPr>
          <w:highlight w:val="yellow"/>
        </w:rPr>
      </w:pPr>
      <w:r w:rsidRPr="004331C3">
        <w:rPr>
          <w:highlight w:val="yellow"/>
        </w:rPr>
        <w:t>iii.</w:t>
      </w:r>
      <w:r w:rsidRPr="004331C3">
        <w:rPr>
          <w:highlight w:val="yellow"/>
        </w:rPr>
        <w:tab/>
        <w:t>Describes the modifications to practices, procedures, and strategies that were made to address the lack of progress;</w:t>
      </w:r>
    </w:p>
    <w:p w14:paraId="53B4D881" w14:textId="77777777" w:rsidR="00AF34EB" w:rsidRDefault="00AF34EB" w:rsidP="00AF34EB">
      <w:pPr>
        <w:pStyle w:val="cnumbered"/>
      </w:pPr>
      <w:r w:rsidRPr="006F1DD8">
        <w:rPr>
          <w:highlight w:val="yellow"/>
        </w:rPr>
        <w:lastRenderedPageBreak/>
        <w:t>4.</w:t>
      </w:r>
      <w:r w:rsidRPr="006F1DD8">
        <w:rPr>
          <w:highlight w:val="yellow"/>
        </w:rPr>
        <w:tab/>
        <w:t>The discharge criteria for the beneficiary transitioning out of prescribed ABA therapy services, which must also include the following information:</w:t>
      </w:r>
    </w:p>
    <w:p w14:paraId="5BE2B9BC" w14:textId="77777777" w:rsidR="00AF34EB" w:rsidRPr="006F1DD8" w:rsidRDefault="00AF34EB" w:rsidP="00AF34EB">
      <w:pPr>
        <w:pStyle w:val="cletteredindent"/>
        <w:rPr>
          <w:highlight w:val="yellow"/>
        </w:rPr>
      </w:pPr>
      <w:r w:rsidRPr="006F1DD8">
        <w:rPr>
          <w:highlight w:val="yellow"/>
        </w:rPr>
        <w:t>a.</w:t>
      </w:r>
      <w:r w:rsidRPr="006F1DD8">
        <w:rPr>
          <w:highlight w:val="yellow"/>
        </w:rPr>
        <w:tab/>
        <w:t>The beneficiary’s original anticipated discharge date from ABA therapy services when ABA therapy services were initiated with the current provider (for a beneficiary already receiving ABA services as of January 1, 2025, as of the beneficiary’s next ITP update after January 1, 2025);</w:t>
      </w:r>
    </w:p>
    <w:p w14:paraId="23FC3837" w14:textId="77777777" w:rsidR="00AF34EB" w:rsidRPr="006F1DD8" w:rsidRDefault="00AF34EB" w:rsidP="00AF34EB">
      <w:pPr>
        <w:pStyle w:val="cletteredindent"/>
        <w:rPr>
          <w:highlight w:val="yellow"/>
        </w:rPr>
      </w:pPr>
      <w:r w:rsidRPr="006F1DD8">
        <w:rPr>
          <w:highlight w:val="yellow"/>
        </w:rPr>
        <w:t>b.</w:t>
      </w:r>
      <w:r w:rsidRPr="006F1DD8">
        <w:rPr>
          <w:highlight w:val="yellow"/>
        </w:rPr>
        <w:tab/>
        <w:t>The beneficiary’s anticipated discharge date from ABA therapy services as of the beneficiary’s immediately preceding comprehensive evaluation report;</w:t>
      </w:r>
    </w:p>
    <w:p w14:paraId="1E05646F" w14:textId="77777777" w:rsidR="00AF34EB" w:rsidRPr="006F1DD8" w:rsidRDefault="00AF34EB" w:rsidP="00AF34EB">
      <w:pPr>
        <w:pStyle w:val="cletteredindent"/>
        <w:rPr>
          <w:highlight w:val="yellow"/>
        </w:rPr>
      </w:pPr>
      <w:r w:rsidRPr="006F1DD8">
        <w:rPr>
          <w:highlight w:val="yellow"/>
        </w:rPr>
        <w:t>c.</w:t>
      </w:r>
      <w:r w:rsidRPr="006F1DD8">
        <w:rPr>
          <w:highlight w:val="yellow"/>
        </w:rPr>
        <w:tab/>
        <w:t>The beneficiary’s current anticipated discharge date from ABA therapy services;</w:t>
      </w:r>
    </w:p>
    <w:p w14:paraId="4FEAB09E" w14:textId="77777777" w:rsidR="00AF34EB" w:rsidRPr="006F1DD8" w:rsidRDefault="00AF34EB" w:rsidP="00AF34EB">
      <w:pPr>
        <w:pStyle w:val="cletteredindent"/>
        <w:rPr>
          <w:highlight w:val="yellow"/>
        </w:rPr>
      </w:pPr>
      <w:r w:rsidRPr="006F1DD8">
        <w:rPr>
          <w:highlight w:val="yellow"/>
        </w:rPr>
        <w:t>d.</w:t>
      </w:r>
      <w:r w:rsidRPr="006F1DD8">
        <w:rPr>
          <w:highlight w:val="yellow"/>
        </w:rPr>
        <w:tab/>
        <w:t>Always include each of the following as standalone, additional objective discharge criteria:</w:t>
      </w:r>
    </w:p>
    <w:p w14:paraId="7986835F" w14:textId="77777777" w:rsidR="00AF34EB" w:rsidRPr="006F1DD8" w:rsidRDefault="00AF34EB" w:rsidP="00AF34EB">
      <w:pPr>
        <w:pStyle w:val="cletteredindent"/>
        <w:ind w:left="2520"/>
        <w:rPr>
          <w:highlight w:val="yellow"/>
        </w:rPr>
      </w:pPr>
      <w:r w:rsidRPr="006F1DD8">
        <w:rPr>
          <w:highlight w:val="yellow"/>
        </w:rPr>
        <w:t>i.</w:t>
      </w:r>
      <w:r w:rsidRPr="006F1DD8">
        <w:rPr>
          <w:highlight w:val="yellow"/>
        </w:rPr>
        <w:tab/>
        <w:t>When a beneficiary is failing to progress toward ITP goals and objectives over time; and</w:t>
      </w:r>
    </w:p>
    <w:p w14:paraId="386ADBE2" w14:textId="77777777" w:rsidR="00AF34EB" w:rsidRPr="006F1DD8" w:rsidRDefault="00AF34EB" w:rsidP="00AF34EB">
      <w:pPr>
        <w:pStyle w:val="cletteredindent"/>
        <w:ind w:left="2520"/>
        <w:rPr>
          <w:highlight w:val="yellow"/>
        </w:rPr>
      </w:pPr>
      <w:r w:rsidRPr="006F1DD8">
        <w:rPr>
          <w:highlight w:val="yellow"/>
        </w:rPr>
        <w:t>ii.</w:t>
      </w:r>
      <w:r w:rsidRPr="006F1DD8">
        <w:rPr>
          <w:highlight w:val="yellow"/>
        </w:rPr>
        <w:tab/>
        <w:t>If targeted skill acquisition, replacement behaviors, and problem behavior elimination are unable to be transitioned into the beneficiary’s natural environments over time; and</w:t>
      </w:r>
    </w:p>
    <w:p w14:paraId="7682370E" w14:textId="77777777" w:rsidR="00AF34EB" w:rsidRPr="004331C3" w:rsidRDefault="00AF34EB" w:rsidP="00AF34EB">
      <w:pPr>
        <w:pStyle w:val="cnumbered"/>
        <w:rPr>
          <w:highlight w:val="yellow"/>
        </w:rPr>
      </w:pPr>
      <w:r>
        <w:rPr>
          <w:highlight w:val="yellow"/>
        </w:rPr>
        <w:t>5</w:t>
      </w:r>
      <w:r w:rsidRPr="004331C3">
        <w:rPr>
          <w:highlight w:val="yellow"/>
        </w:rPr>
        <w:t>.</w:t>
      </w:r>
      <w:r w:rsidRPr="004331C3">
        <w:rPr>
          <w:highlight w:val="yellow"/>
        </w:rPr>
        <w:tab/>
        <w:t>When appropriate, include a positive behavior support plan for interfering behavior(s).</w:t>
      </w:r>
    </w:p>
    <w:p w14:paraId="7C86F8A3" w14:textId="77777777" w:rsidR="00AF34EB" w:rsidRPr="004331C3" w:rsidRDefault="00AF34EB" w:rsidP="00AF34EB">
      <w:pPr>
        <w:pStyle w:val="cletteredindent"/>
        <w:rPr>
          <w:highlight w:val="yellow"/>
        </w:rPr>
      </w:pPr>
      <w:r w:rsidRPr="004331C3">
        <w:rPr>
          <w:highlight w:val="yellow"/>
        </w:rPr>
        <w:t>a.</w:t>
      </w:r>
      <w:r w:rsidRPr="004331C3">
        <w:rPr>
          <w:highlight w:val="yellow"/>
        </w:rPr>
        <w:tab/>
        <w:t>The use of punishment procedures in positive behavior support plans is expressly prohibited.</w:t>
      </w:r>
    </w:p>
    <w:p w14:paraId="60FD7C6D" w14:textId="77777777" w:rsidR="00AF34EB" w:rsidRPr="004331C3" w:rsidRDefault="00AF34EB" w:rsidP="00AF34EB">
      <w:pPr>
        <w:pStyle w:val="CLETTERED"/>
        <w:rPr>
          <w:highlight w:val="yellow"/>
        </w:rPr>
      </w:pPr>
      <w:r w:rsidRPr="004331C3">
        <w:rPr>
          <w:highlight w:val="yellow"/>
        </w:rPr>
        <w:t>C.</w:t>
      </w:r>
      <w:r w:rsidRPr="004331C3">
        <w:rPr>
          <w:highlight w:val="yellow"/>
        </w:rPr>
        <w:tab/>
        <w:t>ITP goals and objectives must comply with the following:</w:t>
      </w:r>
    </w:p>
    <w:p w14:paraId="779B3B22" w14:textId="77777777" w:rsidR="00AF34EB" w:rsidRPr="004331C3" w:rsidRDefault="00AF34EB" w:rsidP="00AF34EB">
      <w:pPr>
        <w:pStyle w:val="cnumbered"/>
        <w:rPr>
          <w:highlight w:val="yellow"/>
        </w:rPr>
      </w:pPr>
      <w:r w:rsidRPr="004331C3">
        <w:rPr>
          <w:highlight w:val="yellow"/>
        </w:rPr>
        <w:t>1.</w:t>
      </w:r>
      <w:r w:rsidRPr="004331C3">
        <w:rPr>
          <w:highlight w:val="yellow"/>
        </w:rPr>
        <w:tab/>
        <w:t>All ITP goals and objectives must:</w:t>
      </w:r>
    </w:p>
    <w:p w14:paraId="193889E1" w14:textId="77777777" w:rsidR="00AF34EB" w:rsidRPr="004331C3" w:rsidRDefault="00AF34EB" w:rsidP="00AF34EB">
      <w:pPr>
        <w:pStyle w:val="cletteredindent"/>
        <w:rPr>
          <w:highlight w:val="yellow"/>
        </w:rPr>
      </w:pPr>
      <w:r w:rsidRPr="004331C3">
        <w:rPr>
          <w:highlight w:val="yellow"/>
        </w:rPr>
        <w:t>a.</w:t>
      </w:r>
      <w:r w:rsidRPr="004331C3">
        <w:rPr>
          <w:highlight w:val="yellow"/>
        </w:rPr>
        <w:tab/>
        <w:t>Be specific to the beneficiary;</w:t>
      </w:r>
    </w:p>
    <w:p w14:paraId="290E4066" w14:textId="77777777" w:rsidR="00AF34EB" w:rsidRPr="004331C3" w:rsidRDefault="00AF34EB" w:rsidP="00AF34EB">
      <w:pPr>
        <w:pStyle w:val="cletteredindent"/>
        <w:rPr>
          <w:highlight w:val="yellow"/>
        </w:rPr>
      </w:pPr>
      <w:r w:rsidRPr="004331C3">
        <w:rPr>
          <w:highlight w:val="yellow"/>
        </w:rPr>
        <w:t>b.</w:t>
      </w:r>
      <w:r w:rsidRPr="004331C3">
        <w:rPr>
          <w:highlight w:val="yellow"/>
        </w:rPr>
        <w:tab/>
        <w:t>Be observable;</w:t>
      </w:r>
    </w:p>
    <w:p w14:paraId="22C963B8" w14:textId="77777777" w:rsidR="00AF34EB" w:rsidRPr="004331C3" w:rsidRDefault="00AF34EB" w:rsidP="00AF34EB">
      <w:pPr>
        <w:pStyle w:val="cletteredindent"/>
        <w:rPr>
          <w:highlight w:val="yellow"/>
        </w:rPr>
      </w:pPr>
      <w:r w:rsidRPr="004331C3">
        <w:rPr>
          <w:highlight w:val="yellow"/>
        </w:rPr>
        <w:t>c.</w:t>
      </w:r>
      <w:r w:rsidRPr="004331C3">
        <w:rPr>
          <w:highlight w:val="yellow"/>
        </w:rPr>
        <w:tab/>
        <w:t>Be measurable, with a clear definition of what level of measurement the beneficiary must reach for the goal or objective to be considered mastered or completed;</w:t>
      </w:r>
    </w:p>
    <w:p w14:paraId="23035B71" w14:textId="77777777" w:rsidR="00AF34EB" w:rsidRPr="004331C3" w:rsidRDefault="00AF34EB" w:rsidP="00AF34EB">
      <w:pPr>
        <w:pStyle w:val="cletteredindent"/>
        <w:rPr>
          <w:highlight w:val="yellow"/>
        </w:rPr>
      </w:pPr>
      <w:r w:rsidRPr="004331C3">
        <w:rPr>
          <w:highlight w:val="yellow"/>
        </w:rPr>
        <w:t>d.</w:t>
      </w:r>
      <w:r w:rsidRPr="004331C3">
        <w:rPr>
          <w:highlight w:val="yellow"/>
        </w:rPr>
        <w:tab/>
        <w:t>Written in the form of a:</w:t>
      </w:r>
    </w:p>
    <w:p w14:paraId="52D7D079" w14:textId="77777777" w:rsidR="00AF34EB" w:rsidRPr="004331C3" w:rsidRDefault="00AF34EB" w:rsidP="00AF34EB">
      <w:pPr>
        <w:pStyle w:val="cletteredindent"/>
        <w:ind w:left="2520"/>
        <w:rPr>
          <w:highlight w:val="yellow"/>
        </w:rPr>
      </w:pPr>
      <w:r w:rsidRPr="004331C3">
        <w:rPr>
          <w:highlight w:val="yellow"/>
        </w:rPr>
        <w:t>i.</w:t>
      </w:r>
      <w:r w:rsidRPr="004331C3">
        <w:rPr>
          <w:highlight w:val="yellow"/>
        </w:rPr>
        <w:tab/>
        <w:t>Specific new communication, social, self-help, or other adaptive behavioral skill the beneficiary is working toward successfully performing (skill acquisition goal);</w:t>
      </w:r>
    </w:p>
    <w:p w14:paraId="3C65844E" w14:textId="77777777" w:rsidR="00AF34EB" w:rsidRPr="004331C3" w:rsidRDefault="00AF34EB" w:rsidP="00AF34EB">
      <w:pPr>
        <w:pStyle w:val="cletteredindent"/>
        <w:ind w:left="2520"/>
        <w:rPr>
          <w:highlight w:val="yellow"/>
        </w:rPr>
      </w:pPr>
      <w:r w:rsidRPr="004331C3">
        <w:rPr>
          <w:highlight w:val="yellow"/>
        </w:rPr>
        <w:t>ii.</w:t>
      </w:r>
      <w:r w:rsidRPr="004331C3">
        <w:rPr>
          <w:highlight w:val="yellow"/>
        </w:rPr>
        <w:tab/>
        <w:t>A replacement behavior the beneficiary is working toward successfully implementing (replacement behavior goal);</w:t>
      </w:r>
    </w:p>
    <w:p w14:paraId="1D916FB7" w14:textId="77777777" w:rsidR="00AF34EB" w:rsidRPr="004331C3" w:rsidRDefault="00AF34EB" w:rsidP="00AF34EB">
      <w:pPr>
        <w:pStyle w:val="cletteredindent"/>
        <w:ind w:left="2520"/>
        <w:rPr>
          <w:highlight w:val="yellow"/>
        </w:rPr>
      </w:pPr>
      <w:r w:rsidRPr="004331C3">
        <w:rPr>
          <w:highlight w:val="yellow"/>
        </w:rPr>
        <w:t>iii.</w:t>
      </w:r>
      <w:r w:rsidRPr="004331C3">
        <w:rPr>
          <w:highlight w:val="yellow"/>
        </w:rPr>
        <w:tab/>
        <w:t>Interfering behavior the beneficiary is working toward reducing (behavior reduction goal); or</w:t>
      </w:r>
    </w:p>
    <w:p w14:paraId="6F778EFA" w14:textId="77777777" w:rsidR="00AF34EB" w:rsidRPr="004331C3" w:rsidRDefault="00AF34EB" w:rsidP="00AF34EB">
      <w:pPr>
        <w:pStyle w:val="cletteredindent"/>
        <w:ind w:left="2520"/>
        <w:rPr>
          <w:highlight w:val="yellow"/>
        </w:rPr>
      </w:pPr>
      <w:r w:rsidRPr="004331C3">
        <w:rPr>
          <w:highlight w:val="yellow"/>
        </w:rPr>
        <w:t>iv.</w:t>
      </w:r>
      <w:r w:rsidRPr="004331C3">
        <w:rPr>
          <w:highlight w:val="yellow"/>
        </w:rPr>
        <w:tab/>
        <w:t>Caregiver skill, task, or activity towards which the beneficiary’s parent or other caregiver is working toward successfully performing (parent goal); and</w:t>
      </w:r>
    </w:p>
    <w:p w14:paraId="58B5024F" w14:textId="77777777" w:rsidR="00AF34EB" w:rsidRPr="004331C3" w:rsidRDefault="00AF34EB" w:rsidP="00AF34EB">
      <w:pPr>
        <w:pStyle w:val="cletteredindent"/>
        <w:rPr>
          <w:highlight w:val="yellow"/>
        </w:rPr>
      </w:pPr>
      <w:r w:rsidRPr="004331C3">
        <w:rPr>
          <w:highlight w:val="yellow"/>
        </w:rPr>
        <w:t>e.</w:t>
      </w:r>
      <w:r w:rsidRPr="004331C3">
        <w:rPr>
          <w:highlight w:val="yellow"/>
        </w:rPr>
        <w:tab/>
        <w:t>Include a target duration or date for each ITP goal or objective to transfer to the beneficiary’s natural environment.</w:t>
      </w:r>
    </w:p>
    <w:p w14:paraId="33266359" w14:textId="77777777" w:rsidR="00AF34EB" w:rsidRPr="004331C3" w:rsidRDefault="00AF34EB" w:rsidP="00AF34EB">
      <w:pPr>
        <w:pStyle w:val="cnumbered"/>
        <w:rPr>
          <w:highlight w:val="yellow"/>
        </w:rPr>
      </w:pPr>
      <w:r w:rsidRPr="004331C3">
        <w:rPr>
          <w:highlight w:val="yellow"/>
        </w:rPr>
        <w:t>2.</w:t>
      </w:r>
      <w:r w:rsidRPr="004331C3">
        <w:rPr>
          <w:highlight w:val="yellow"/>
        </w:rPr>
        <w:tab/>
        <w:t>Each behavioral reduction ITP goal or objective must have one (1) or more skill acquisition or behavior replacement ITP goal(s) or objective(s) tied directly to it;</w:t>
      </w:r>
    </w:p>
    <w:p w14:paraId="62BE0E38" w14:textId="77777777" w:rsidR="00AF34EB" w:rsidRPr="004331C3" w:rsidRDefault="00AF34EB" w:rsidP="00AF34EB">
      <w:pPr>
        <w:pStyle w:val="cnumbered"/>
        <w:rPr>
          <w:highlight w:val="yellow"/>
        </w:rPr>
      </w:pPr>
      <w:r w:rsidRPr="004331C3">
        <w:rPr>
          <w:highlight w:val="yellow"/>
        </w:rPr>
        <w:t>3.</w:t>
      </w:r>
      <w:r w:rsidRPr="004331C3">
        <w:rPr>
          <w:highlight w:val="yellow"/>
        </w:rPr>
        <w:tab/>
        <w:t>Each behavior replacement ITP goal or objective must be tied directly to a behavior reduction ITP goal or objective;</w:t>
      </w:r>
    </w:p>
    <w:p w14:paraId="30345FB9" w14:textId="77777777" w:rsidR="00AF34EB" w:rsidRPr="004331C3" w:rsidRDefault="00AF34EB" w:rsidP="00AF34EB">
      <w:pPr>
        <w:pStyle w:val="cnumbered"/>
        <w:rPr>
          <w:highlight w:val="yellow"/>
        </w:rPr>
      </w:pPr>
      <w:r w:rsidRPr="004331C3">
        <w:rPr>
          <w:highlight w:val="yellow"/>
        </w:rPr>
        <w:t>4.</w:t>
      </w:r>
      <w:r w:rsidRPr="004331C3">
        <w:rPr>
          <w:highlight w:val="yellow"/>
        </w:rPr>
        <w:tab/>
        <w:t>Each skill acquisition ITP goal or objective should be tied directly to a behavioral reduction ITP goal or objective unless:</w:t>
      </w:r>
    </w:p>
    <w:p w14:paraId="64490CD4" w14:textId="77777777" w:rsidR="00AF34EB" w:rsidRPr="004331C3" w:rsidRDefault="00AF34EB" w:rsidP="00AF34EB">
      <w:pPr>
        <w:pStyle w:val="cletteredindent"/>
        <w:rPr>
          <w:highlight w:val="yellow"/>
        </w:rPr>
      </w:pPr>
      <w:r w:rsidRPr="004331C3">
        <w:rPr>
          <w:highlight w:val="yellow"/>
        </w:rPr>
        <w:t>a.</w:t>
      </w:r>
      <w:r w:rsidRPr="004331C3">
        <w:rPr>
          <w:highlight w:val="yellow"/>
        </w:rPr>
        <w:tab/>
        <w:t>It is the rare situation where an ITP contains only skill acquisition goals and objectives; and</w:t>
      </w:r>
    </w:p>
    <w:p w14:paraId="617E0BF0" w14:textId="77777777" w:rsidR="00AF34EB" w:rsidRPr="004331C3" w:rsidRDefault="00AF34EB" w:rsidP="00AF34EB">
      <w:pPr>
        <w:pStyle w:val="cletteredindent"/>
        <w:rPr>
          <w:highlight w:val="yellow"/>
        </w:rPr>
      </w:pPr>
      <w:r w:rsidRPr="004331C3">
        <w:rPr>
          <w:highlight w:val="yellow"/>
        </w:rPr>
        <w:t>b.</w:t>
      </w:r>
      <w:r w:rsidRPr="004331C3">
        <w:rPr>
          <w:highlight w:val="yellow"/>
        </w:rPr>
        <w:tab/>
        <w:t>The supervising BCBA includes detailed clinical rationale in the ITP for why ABA therapy services are appropriate for a beneficiary that has no targeted behavioral reduction goals or objectives;</w:t>
      </w:r>
    </w:p>
    <w:p w14:paraId="3B9CD7BF" w14:textId="77777777" w:rsidR="00AF34EB" w:rsidRPr="004331C3" w:rsidRDefault="00AF34EB" w:rsidP="00AF34EB">
      <w:pPr>
        <w:pStyle w:val="cnumbered"/>
        <w:rPr>
          <w:highlight w:val="yellow"/>
        </w:rPr>
      </w:pPr>
      <w:r w:rsidRPr="004331C3">
        <w:rPr>
          <w:highlight w:val="yellow"/>
        </w:rPr>
        <w:lastRenderedPageBreak/>
        <w:t>5.</w:t>
      </w:r>
      <w:r w:rsidRPr="004331C3">
        <w:rPr>
          <w:highlight w:val="yellow"/>
        </w:rPr>
        <w:tab/>
        <w:t>The total number of goals and objectives included on a beneficiary’s ITP must:</w:t>
      </w:r>
    </w:p>
    <w:p w14:paraId="0B0D80E6" w14:textId="77777777" w:rsidR="00AF34EB" w:rsidRPr="004331C3" w:rsidRDefault="00AF34EB" w:rsidP="00AF34EB">
      <w:pPr>
        <w:pStyle w:val="cletteredindent"/>
        <w:rPr>
          <w:highlight w:val="yellow"/>
        </w:rPr>
      </w:pPr>
      <w:r w:rsidRPr="004331C3">
        <w:rPr>
          <w:highlight w:val="yellow"/>
        </w:rPr>
        <w:t>a.</w:t>
      </w:r>
      <w:r w:rsidRPr="004331C3">
        <w:rPr>
          <w:highlight w:val="yellow"/>
        </w:rPr>
        <w:tab/>
        <w:t>Correlate with and support the frequency, intensity, and duration of the prescribed ABA therapy services;</w:t>
      </w:r>
    </w:p>
    <w:p w14:paraId="2016A81C" w14:textId="77777777" w:rsidR="00AF34EB" w:rsidRPr="004331C3" w:rsidRDefault="00AF34EB" w:rsidP="00AF34EB">
      <w:pPr>
        <w:pStyle w:val="cletteredindent"/>
        <w:rPr>
          <w:highlight w:val="yellow"/>
        </w:rPr>
      </w:pPr>
      <w:r w:rsidRPr="004331C3">
        <w:rPr>
          <w:highlight w:val="yellow"/>
        </w:rPr>
        <w:t>b.</w:t>
      </w:r>
      <w:r w:rsidRPr="004331C3">
        <w:rPr>
          <w:highlight w:val="yellow"/>
        </w:rPr>
        <w:tab/>
        <w:t>Be supported by the comprehensive evaluation; and</w:t>
      </w:r>
    </w:p>
    <w:p w14:paraId="203C08A0" w14:textId="77777777" w:rsidR="00AF34EB" w:rsidRPr="004331C3" w:rsidRDefault="00AF34EB" w:rsidP="00AF34EB">
      <w:pPr>
        <w:pStyle w:val="cletteredindent"/>
        <w:rPr>
          <w:highlight w:val="yellow"/>
        </w:rPr>
      </w:pPr>
      <w:r w:rsidRPr="004331C3">
        <w:rPr>
          <w:highlight w:val="yellow"/>
        </w:rPr>
        <w:t>c.</w:t>
      </w:r>
      <w:r w:rsidRPr="004331C3">
        <w:rPr>
          <w:highlight w:val="yellow"/>
        </w:rPr>
        <w:tab/>
        <w:t>Be clinically appropriate for the beneficiary.</w:t>
      </w:r>
    </w:p>
    <w:p w14:paraId="3A239C6B" w14:textId="77777777" w:rsidR="00AF34EB" w:rsidRPr="004331C3" w:rsidRDefault="00AF34EB" w:rsidP="00AF34EB">
      <w:pPr>
        <w:pStyle w:val="cnumbered"/>
        <w:rPr>
          <w:highlight w:val="yellow"/>
        </w:rPr>
      </w:pPr>
      <w:r w:rsidRPr="004331C3">
        <w:rPr>
          <w:highlight w:val="yellow"/>
        </w:rPr>
        <w:t>6.</w:t>
      </w:r>
      <w:r w:rsidRPr="004331C3">
        <w:rPr>
          <w:highlight w:val="yellow"/>
        </w:rPr>
        <w:tab/>
        <w:t>Maintenance of an existing functional skill or eliminated interfering behavior is not an appropriate ITP goal or objective unless functional skill or behavioral regression is a medically recognized symptom of the beneficiary’s underlying diagnosis.</w:t>
      </w:r>
    </w:p>
    <w:p w14:paraId="03349ADA" w14:textId="77777777" w:rsidR="00AF34EB" w:rsidRPr="004331C3" w:rsidRDefault="00AF34EB" w:rsidP="00AF34EB">
      <w:pPr>
        <w:pStyle w:val="cletteredindent"/>
        <w:rPr>
          <w:highlight w:val="yellow"/>
        </w:rPr>
      </w:pPr>
      <w:r w:rsidRPr="004331C3">
        <w:rPr>
          <w:highlight w:val="yellow"/>
        </w:rPr>
        <w:t>a.</w:t>
      </w:r>
      <w:r w:rsidRPr="004331C3">
        <w:rPr>
          <w:highlight w:val="yellow"/>
        </w:rPr>
        <w:tab/>
        <w:t>If maintenance of an existing functional skill or eliminated interfering behavior is included as an ITP goal or objective, then there must be a detailed narrative included in the ITP explaining why maintenance is an appropriate ITP goal or objective for the beneficiary.</w:t>
      </w:r>
    </w:p>
    <w:p w14:paraId="142558D7" w14:textId="77777777" w:rsidR="00AF34EB" w:rsidRPr="004331C3" w:rsidRDefault="00AF34EB" w:rsidP="00AF34EB">
      <w:pPr>
        <w:pStyle w:val="cnumbered"/>
        <w:rPr>
          <w:highlight w:val="yellow"/>
        </w:rPr>
      </w:pPr>
      <w:r w:rsidRPr="004331C3">
        <w:rPr>
          <w:highlight w:val="yellow"/>
        </w:rPr>
        <w:t>7.</w:t>
      </w:r>
      <w:r w:rsidRPr="004331C3">
        <w:rPr>
          <w:highlight w:val="yellow"/>
        </w:rPr>
        <w:tab/>
        <w:t>ITP goals and objectives must be designed and implemented so that skill acquisition, behavior replacement, or interfering behavior elimination the beneficiary is working toward is progressively transitioned into natural environments over time.</w:t>
      </w:r>
    </w:p>
    <w:p w14:paraId="77CDFA0F" w14:textId="77777777" w:rsidR="00AF34EB" w:rsidRPr="004331C3" w:rsidRDefault="00AF34EB" w:rsidP="00AF34EB">
      <w:pPr>
        <w:pStyle w:val="cletteredindent"/>
        <w:rPr>
          <w:highlight w:val="yellow"/>
        </w:rPr>
      </w:pPr>
      <w:r w:rsidRPr="004331C3">
        <w:rPr>
          <w:highlight w:val="yellow"/>
        </w:rPr>
        <w:t>a.</w:t>
      </w:r>
      <w:r w:rsidRPr="004331C3">
        <w:rPr>
          <w:highlight w:val="yellow"/>
        </w:rPr>
        <w:tab/>
        <w:t>It may be appropriate (particularly in cases involving extreme interfering behaviors) for initial goals and objectives to involve demonstrating skill acquisition or behavior modification in a clinic or other controlled setting; however, ITP goals and objectives must be designed so that the desired skill gains and behavior modification are progressively transferred into the beneficiary’s natural environments.</w:t>
      </w:r>
    </w:p>
    <w:p w14:paraId="33FF0D02" w14:textId="77777777" w:rsidR="00AF34EB" w:rsidRPr="004331C3" w:rsidRDefault="00AF34EB" w:rsidP="00AF34EB">
      <w:pPr>
        <w:pStyle w:val="cletteredindent"/>
        <w:rPr>
          <w:highlight w:val="yellow"/>
        </w:rPr>
      </w:pPr>
      <w:r w:rsidRPr="004331C3">
        <w:rPr>
          <w:highlight w:val="yellow"/>
        </w:rPr>
        <w:t>b.</w:t>
      </w:r>
      <w:r w:rsidRPr="004331C3">
        <w:rPr>
          <w:highlight w:val="yellow"/>
        </w:rPr>
        <w:tab/>
        <w:t>For example, a beneficiary’s ITP goals and objectives could be incrementally updated over time from demonstrating skill acquisition, behavior replacement, or interfering behavior elimination in a specially modified clinic room, to a standard clinic room, to a simulated natural environment, and then into their natural environment as the beneficiary accomplishes the ITP goal or objective across each of the progressively less controlled environments.</w:t>
      </w:r>
    </w:p>
    <w:p w14:paraId="5AA2CD6E" w14:textId="77777777" w:rsidR="00AF34EB" w:rsidRPr="000D64FD" w:rsidRDefault="00AF34EB" w:rsidP="00AF34EB">
      <w:pPr>
        <w:pStyle w:val="ctablespace"/>
        <w:rPr>
          <w:highlight w:val="yellow"/>
        </w:rPr>
      </w:pPr>
    </w:p>
    <w:tbl>
      <w:tblPr>
        <w:tblW w:w="0" w:type="auto"/>
        <w:tblLayout w:type="fixed"/>
        <w:tblLook w:val="0000" w:firstRow="0" w:lastRow="0" w:firstColumn="0" w:lastColumn="0" w:noHBand="0" w:noVBand="0"/>
      </w:tblPr>
      <w:tblGrid>
        <w:gridCol w:w="8122"/>
        <w:gridCol w:w="16"/>
        <w:gridCol w:w="1222"/>
        <w:gridCol w:w="18"/>
      </w:tblGrid>
      <w:tr w:rsidR="00AF34EB" w:rsidRPr="000D64FD" w14:paraId="4C64105D" w14:textId="77777777" w:rsidTr="006E7A9C">
        <w:trPr>
          <w:gridAfter w:val="1"/>
          <w:wAfter w:w="18" w:type="dxa"/>
          <w:cantSplit/>
        </w:trPr>
        <w:tc>
          <w:tcPr>
            <w:tcW w:w="8122" w:type="dxa"/>
            <w:shd w:val="clear" w:color="auto" w:fill="1D73D6"/>
          </w:tcPr>
          <w:p w14:paraId="32AFEEA5" w14:textId="77777777" w:rsidR="00AF34EB" w:rsidRPr="000D64FD" w:rsidRDefault="00AF34EB" w:rsidP="006E7A9C">
            <w:pPr>
              <w:pStyle w:val="chead1"/>
              <w:rPr>
                <w:highlight w:val="yellow"/>
              </w:rPr>
            </w:pPr>
            <w:bookmarkStart w:id="88" w:name="_Toc145676884"/>
            <w:bookmarkStart w:id="89" w:name="PA"/>
            <w:bookmarkStart w:id="90" w:name="_Toc199342585"/>
            <w:bookmarkEnd w:id="74"/>
            <w:r w:rsidRPr="000D64FD">
              <w:rPr>
                <w:highlight w:val="yellow"/>
              </w:rPr>
              <w:t>230.000</w:t>
            </w:r>
            <w:r w:rsidRPr="000D64FD">
              <w:rPr>
                <w:highlight w:val="yellow"/>
              </w:rPr>
              <w:tab/>
            </w:r>
            <w:bookmarkEnd w:id="88"/>
            <w:r w:rsidRPr="00663DDD">
              <w:rPr>
                <w:highlight w:val="yellow"/>
              </w:rPr>
              <w:t>PRIOR AUTHORIZATION</w:t>
            </w:r>
            <w:bookmarkEnd w:id="89"/>
            <w:bookmarkEnd w:id="90"/>
          </w:p>
        </w:tc>
        <w:tc>
          <w:tcPr>
            <w:tcW w:w="1238" w:type="dxa"/>
            <w:gridSpan w:val="2"/>
            <w:shd w:val="clear" w:color="auto" w:fill="1D73D6"/>
          </w:tcPr>
          <w:p w14:paraId="2263092F" w14:textId="77777777" w:rsidR="00AF34EB" w:rsidRPr="000D64FD" w:rsidRDefault="00AF34EB" w:rsidP="006E7A9C">
            <w:pPr>
              <w:pStyle w:val="chead1"/>
              <w:rPr>
                <w:highlight w:val="yellow"/>
              </w:rPr>
            </w:pPr>
          </w:p>
        </w:tc>
      </w:tr>
      <w:tr w:rsidR="00AF34EB" w:rsidRPr="000D64FD" w14:paraId="34180807" w14:textId="77777777" w:rsidTr="006E7A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38" w:type="dxa"/>
            <w:gridSpan w:val="2"/>
            <w:tcBorders>
              <w:top w:val="single" w:sz="6" w:space="0" w:color="FFFFFF"/>
              <w:left w:val="single" w:sz="6" w:space="0" w:color="FFFFFF"/>
              <w:bottom w:val="single" w:sz="6" w:space="0" w:color="FFFFFF"/>
              <w:right w:val="single" w:sz="6" w:space="0" w:color="FFFFFF"/>
            </w:tcBorders>
          </w:tcPr>
          <w:p w14:paraId="35D493C8" w14:textId="77777777" w:rsidR="00AF34EB" w:rsidRPr="000D64FD" w:rsidRDefault="00AF34EB" w:rsidP="006E7A9C">
            <w:pPr>
              <w:pStyle w:val="chead2"/>
              <w:rPr>
                <w:highlight w:val="yellow"/>
              </w:rPr>
            </w:pPr>
            <w:bookmarkStart w:id="91" w:name="_Toc295976855"/>
            <w:bookmarkStart w:id="92" w:name="_Toc497490894"/>
            <w:bookmarkStart w:id="93" w:name="_Toc145676885"/>
            <w:bookmarkStart w:id="94" w:name="_Toc199342586"/>
            <w:r>
              <w:rPr>
                <w:highlight w:val="yellow"/>
              </w:rPr>
              <w:t>231</w:t>
            </w:r>
            <w:r w:rsidRPr="000D64FD">
              <w:rPr>
                <w:highlight w:val="yellow"/>
              </w:rPr>
              <w:t>.000</w:t>
            </w:r>
            <w:r w:rsidRPr="000D64FD">
              <w:rPr>
                <w:highlight w:val="yellow"/>
              </w:rPr>
              <w:tab/>
            </w:r>
            <w:bookmarkEnd w:id="91"/>
            <w:bookmarkEnd w:id="92"/>
            <w:bookmarkEnd w:id="93"/>
            <w:r w:rsidRPr="00663DDD">
              <w:rPr>
                <w:highlight w:val="yellow"/>
              </w:rPr>
              <w:t>Prior Authorization for Applied Behavior Analysis Therapy Services</w:t>
            </w:r>
            <w:bookmarkEnd w:id="94"/>
          </w:p>
        </w:tc>
        <w:tc>
          <w:tcPr>
            <w:tcW w:w="1240" w:type="dxa"/>
            <w:gridSpan w:val="2"/>
            <w:tcBorders>
              <w:top w:val="single" w:sz="6" w:space="0" w:color="FFFFFF"/>
              <w:left w:val="single" w:sz="6" w:space="0" w:color="FFFFFF"/>
              <w:bottom w:val="single" w:sz="6" w:space="0" w:color="FFFFFF"/>
              <w:right w:val="single" w:sz="6" w:space="0" w:color="FFFFFF"/>
            </w:tcBorders>
          </w:tcPr>
          <w:p w14:paraId="37362AE3" w14:textId="77777777" w:rsidR="00AF34EB" w:rsidRPr="000D64FD" w:rsidRDefault="00AF34EB" w:rsidP="006E7A9C">
            <w:pPr>
              <w:pStyle w:val="cDate2"/>
              <w:tabs>
                <w:tab w:val="left" w:pos="412"/>
                <w:tab w:val="left" w:pos="517"/>
              </w:tabs>
              <w:rPr>
                <w:sz w:val="20"/>
                <w:highlight w:val="yellow"/>
              </w:rPr>
            </w:pPr>
            <w:r>
              <w:rPr>
                <w:highlight w:val="yellow"/>
              </w:rPr>
              <w:t>1-1-25</w:t>
            </w:r>
          </w:p>
        </w:tc>
      </w:tr>
    </w:tbl>
    <w:p w14:paraId="18F8CBE9" w14:textId="77777777" w:rsidR="00AF34EB" w:rsidRPr="00663DDD" w:rsidRDefault="00AF34EB" w:rsidP="00AF34EB">
      <w:pPr>
        <w:pStyle w:val="CLETTERED"/>
        <w:rPr>
          <w:highlight w:val="yellow"/>
        </w:rPr>
      </w:pPr>
      <w:r w:rsidRPr="00663DDD">
        <w:rPr>
          <w:highlight w:val="yellow"/>
        </w:rPr>
        <w:t>A.</w:t>
      </w:r>
      <w:r w:rsidRPr="00663DDD">
        <w:rPr>
          <w:highlight w:val="yellow"/>
        </w:rPr>
        <w:tab/>
        <w:t>Prior authorization is required for an applied behavior analysis (ABA) therapy provider to be reimbursed for ABA therapy services.</w:t>
      </w:r>
    </w:p>
    <w:p w14:paraId="1BB37B8B" w14:textId="77777777" w:rsidR="00AF34EB" w:rsidRPr="00663DDD" w:rsidRDefault="00AF34EB" w:rsidP="00AF34EB">
      <w:pPr>
        <w:pStyle w:val="CLETTERED"/>
        <w:rPr>
          <w:highlight w:val="yellow"/>
        </w:rPr>
      </w:pPr>
      <w:r w:rsidRPr="00663DDD">
        <w:rPr>
          <w:highlight w:val="yellow"/>
        </w:rPr>
        <w:t>B.</w:t>
      </w:r>
      <w:r w:rsidRPr="00663DDD">
        <w:rPr>
          <w:highlight w:val="yellow"/>
        </w:rPr>
        <w:tab/>
      </w:r>
      <w:hyperlink r:id="rId21" w:history="1">
        <w:r w:rsidRPr="0099422F">
          <w:rPr>
            <w:rStyle w:val="Hyperlink"/>
            <w:highlight w:val="yellow"/>
          </w:rPr>
          <w:t>View or print instructions for submitting a prior authorization request for ABA therapy services</w:t>
        </w:r>
      </w:hyperlink>
      <w:r w:rsidRPr="00663DDD">
        <w:rPr>
          <w:highlight w:val="yellow"/>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38"/>
        <w:gridCol w:w="1240"/>
      </w:tblGrid>
      <w:tr w:rsidR="00AF34EB" w:rsidRPr="000D64FD" w14:paraId="71027787" w14:textId="77777777" w:rsidTr="006E7A9C">
        <w:trPr>
          <w:cantSplit/>
        </w:trPr>
        <w:tc>
          <w:tcPr>
            <w:tcW w:w="8138" w:type="dxa"/>
            <w:tcBorders>
              <w:top w:val="single" w:sz="6" w:space="0" w:color="FFFFFF"/>
              <w:left w:val="single" w:sz="6" w:space="0" w:color="FFFFFF"/>
              <w:bottom w:val="single" w:sz="6" w:space="0" w:color="FFFFFF"/>
              <w:right w:val="single" w:sz="6" w:space="0" w:color="FFFFFF"/>
            </w:tcBorders>
          </w:tcPr>
          <w:p w14:paraId="4F974B6D" w14:textId="77777777" w:rsidR="00AF34EB" w:rsidRPr="000D64FD" w:rsidRDefault="00AF34EB" w:rsidP="006E7A9C">
            <w:pPr>
              <w:pStyle w:val="chead2"/>
              <w:rPr>
                <w:highlight w:val="yellow"/>
              </w:rPr>
            </w:pPr>
            <w:bookmarkStart w:id="95" w:name="_Toc145676888"/>
            <w:bookmarkStart w:id="96" w:name="_Toc199342587"/>
            <w:r w:rsidRPr="000D64FD">
              <w:rPr>
                <w:highlight w:val="yellow"/>
              </w:rPr>
              <w:t>23</w:t>
            </w:r>
            <w:r>
              <w:rPr>
                <w:highlight w:val="yellow"/>
              </w:rPr>
              <w:t>2</w:t>
            </w:r>
            <w:r w:rsidRPr="000D64FD">
              <w:rPr>
                <w:highlight w:val="yellow"/>
              </w:rPr>
              <w:t>.</w:t>
            </w:r>
            <w:r>
              <w:rPr>
                <w:highlight w:val="yellow"/>
              </w:rPr>
              <w:t>00</w:t>
            </w:r>
            <w:r w:rsidRPr="000D64FD">
              <w:rPr>
                <w:highlight w:val="yellow"/>
              </w:rPr>
              <w:t>0</w:t>
            </w:r>
            <w:r w:rsidRPr="000D64FD">
              <w:rPr>
                <w:highlight w:val="yellow"/>
              </w:rPr>
              <w:tab/>
            </w:r>
            <w:bookmarkEnd w:id="95"/>
            <w:r w:rsidRPr="00663DDD">
              <w:rPr>
                <w:highlight w:val="yellow"/>
              </w:rPr>
              <w:t>Administrative Reconsideration and Appeal</w:t>
            </w:r>
            <w:bookmarkEnd w:id="96"/>
          </w:p>
        </w:tc>
        <w:tc>
          <w:tcPr>
            <w:tcW w:w="1240" w:type="dxa"/>
            <w:tcBorders>
              <w:top w:val="single" w:sz="6" w:space="0" w:color="FFFFFF"/>
              <w:left w:val="single" w:sz="6" w:space="0" w:color="FFFFFF"/>
              <w:bottom w:val="single" w:sz="6" w:space="0" w:color="FFFFFF"/>
              <w:right w:val="single" w:sz="6" w:space="0" w:color="FFFFFF"/>
            </w:tcBorders>
          </w:tcPr>
          <w:p w14:paraId="7A357CD2" w14:textId="77777777" w:rsidR="00AF34EB" w:rsidRPr="000D64FD" w:rsidRDefault="00AF34EB" w:rsidP="006E7A9C">
            <w:pPr>
              <w:pStyle w:val="cDate2"/>
              <w:tabs>
                <w:tab w:val="left" w:pos="412"/>
                <w:tab w:val="left" w:pos="517"/>
              </w:tabs>
              <w:rPr>
                <w:sz w:val="20"/>
                <w:highlight w:val="yellow"/>
              </w:rPr>
            </w:pPr>
            <w:r>
              <w:rPr>
                <w:highlight w:val="yellow"/>
              </w:rPr>
              <w:t>1-1-25</w:t>
            </w:r>
          </w:p>
        </w:tc>
      </w:tr>
    </w:tbl>
    <w:p w14:paraId="06B05DF9" w14:textId="77777777" w:rsidR="00AF34EB" w:rsidRPr="00663DDD" w:rsidRDefault="00AF34EB" w:rsidP="00AF34EB">
      <w:pPr>
        <w:pStyle w:val="ctext"/>
        <w:rPr>
          <w:highlight w:val="yellow"/>
        </w:rPr>
      </w:pPr>
      <w:r w:rsidRPr="00663DDD">
        <w:rPr>
          <w:highlight w:val="yellow"/>
        </w:rPr>
        <w:t xml:space="preserve">An applied behavioral analysis (ABA) therapy provider may submit a request for administrative reconsideration and appeal of a prior authorization denial in accordance with sections 160.000, 190.000, and 191.000 of this </w:t>
      </w:r>
      <w:r>
        <w:rPr>
          <w:highlight w:val="yellow"/>
        </w:rPr>
        <w:t xml:space="preserve">Arkansas </w:t>
      </w:r>
      <w:r w:rsidRPr="00663DDD">
        <w:rPr>
          <w:highlight w:val="yellow"/>
        </w:rPr>
        <w:t>Medicaid manual and the Arkansas Administrative Procedures Act, Ark. Code Ann. §§ 25-15-20, et seq.</w:t>
      </w:r>
    </w:p>
    <w:p w14:paraId="3711CA89" w14:textId="77777777" w:rsidR="00AF34EB" w:rsidRPr="008B39ED" w:rsidRDefault="00AF34EB" w:rsidP="00AF34EB">
      <w:pPr>
        <w:pStyle w:val="ctablespace"/>
        <w:rPr>
          <w:highlight w:val="yellow"/>
        </w:rPr>
      </w:pPr>
    </w:p>
    <w:tbl>
      <w:tblPr>
        <w:tblW w:w="9362" w:type="dxa"/>
        <w:tblLook w:val="0000" w:firstRow="0" w:lastRow="0" w:firstColumn="0" w:lastColumn="0" w:noHBand="0" w:noVBand="0"/>
      </w:tblPr>
      <w:tblGrid>
        <w:gridCol w:w="8122"/>
        <w:gridCol w:w="1240"/>
      </w:tblGrid>
      <w:tr w:rsidR="00AF34EB" w:rsidRPr="000D64FD" w14:paraId="0513EDC9" w14:textId="77777777" w:rsidTr="006E7A9C">
        <w:trPr>
          <w:cantSplit/>
        </w:trPr>
        <w:tc>
          <w:tcPr>
            <w:tcW w:w="8122" w:type="dxa"/>
            <w:shd w:val="clear" w:color="auto" w:fill="1D73D6"/>
          </w:tcPr>
          <w:p w14:paraId="4093C2A3" w14:textId="77777777" w:rsidR="00AF34EB" w:rsidRPr="000D64FD" w:rsidRDefault="00AF34EB" w:rsidP="006E7A9C">
            <w:pPr>
              <w:pStyle w:val="chead1"/>
              <w:rPr>
                <w:highlight w:val="yellow"/>
              </w:rPr>
            </w:pPr>
            <w:bookmarkStart w:id="97" w:name="_Toc474231192"/>
            <w:bookmarkStart w:id="98" w:name="_Toc145676894"/>
            <w:bookmarkStart w:id="99" w:name="_Toc94000741"/>
            <w:bookmarkStart w:id="100" w:name="_Toc199342588"/>
            <w:r w:rsidRPr="000D64FD">
              <w:rPr>
                <w:highlight w:val="yellow"/>
              </w:rPr>
              <w:t>2</w:t>
            </w:r>
            <w:r>
              <w:rPr>
                <w:highlight w:val="yellow"/>
              </w:rPr>
              <w:t>5</w:t>
            </w:r>
            <w:r w:rsidRPr="000D64FD">
              <w:rPr>
                <w:highlight w:val="yellow"/>
              </w:rPr>
              <w:t>0.000</w:t>
            </w:r>
            <w:r w:rsidRPr="000D64FD">
              <w:rPr>
                <w:highlight w:val="yellow"/>
              </w:rPr>
              <w:tab/>
              <w:t>REIMBURSEMENT</w:t>
            </w:r>
            <w:bookmarkEnd w:id="97"/>
            <w:bookmarkEnd w:id="98"/>
            <w:bookmarkEnd w:id="100"/>
            <w:r w:rsidRPr="000D64FD">
              <w:rPr>
                <w:highlight w:val="yellow"/>
              </w:rPr>
              <w:t xml:space="preserve"> </w:t>
            </w:r>
            <w:bookmarkEnd w:id="99"/>
          </w:p>
        </w:tc>
        <w:tc>
          <w:tcPr>
            <w:tcW w:w="1238" w:type="dxa"/>
            <w:shd w:val="clear" w:color="auto" w:fill="1D73D6"/>
            <w:vAlign w:val="center"/>
          </w:tcPr>
          <w:p w14:paraId="7F9EAB05" w14:textId="77777777" w:rsidR="00AF34EB" w:rsidRPr="000D64FD" w:rsidRDefault="00AF34EB" w:rsidP="006E7A9C">
            <w:pPr>
              <w:pStyle w:val="cDate1"/>
              <w:rPr>
                <w:bCs/>
                <w:highlight w:val="yellow"/>
              </w:rPr>
            </w:pPr>
            <w:r>
              <w:rPr>
                <w:bCs/>
                <w:highlight w:val="yellow"/>
              </w:rPr>
              <w:t>1-1-25</w:t>
            </w:r>
          </w:p>
        </w:tc>
      </w:tr>
      <w:tr w:rsidR="00AF34EB" w:rsidRPr="000D64FD" w14:paraId="0CA536A5" w14:textId="77777777" w:rsidTr="006E7A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single" w:sz="6" w:space="0" w:color="FFFFFF"/>
              <w:left w:val="single" w:sz="6" w:space="0" w:color="FFFFFF"/>
              <w:bottom w:val="single" w:sz="6" w:space="0" w:color="FFFFFF"/>
              <w:right w:val="single" w:sz="6" w:space="0" w:color="FFFFFF"/>
            </w:tcBorders>
          </w:tcPr>
          <w:p w14:paraId="6895DB02" w14:textId="77777777" w:rsidR="00AF34EB" w:rsidRPr="000D64FD" w:rsidRDefault="00AF34EB" w:rsidP="006E7A9C">
            <w:pPr>
              <w:pStyle w:val="chead2"/>
              <w:rPr>
                <w:highlight w:val="yellow"/>
              </w:rPr>
            </w:pPr>
            <w:bookmarkStart w:id="101" w:name="_Toc145676895"/>
            <w:bookmarkStart w:id="102" w:name="_Toc199342589"/>
            <w:r w:rsidRPr="000D64FD">
              <w:rPr>
                <w:highlight w:val="yellow"/>
              </w:rPr>
              <w:t>2</w:t>
            </w:r>
            <w:r>
              <w:rPr>
                <w:highlight w:val="yellow"/>
              </w:rPr>
              <w:t>5</w:t>
            </w:r>
            <w:r w:rsidRPr="000D64FD">
              <w:rPr>
                <w:highlight w:val="yellow"/>
              </w:rPr>
              <w:t>1.000</w:t>
            </w:r>
            <w:r w:rsidRPr="000D64FD">
              <w:rPr>
                <w:highlight w:val="yellow"/>
              </w:rPr>
              <w:tab/>
              <w:t>Method of Reimbursement</w:t>
            </w:r>
            <w:bookmarkEnd w:id="101"/>
            <w:bookmarkEnd w:id="102"/>
          </w:p>
        </w:tc>
        <w:tc>
          <w:tcPr>
            <w:tcW w:w="1240" w:type="dxa"/>
            <w:tcBorders>
              <w:top w:val="single" w:sz="6" w:space="0" w:color="FFFFFF"/>
              <w:left w:val="single" w:sz="6" w:space="0" w:color="FFFFFF"/>
              <w:bottom w:val="single" w:sz="6" w:space="0" w:color="FFFFFF"/>
              <w:right w:val="single" w:sz="6" w:space="0" w:color="FFFFFF"/>
            </w:tcBorders>
          </w:tcPr>
          <w:p w14:paraId="57FFD542" w14:textId="77777777" w:rsidR="00AF34EB" w:rsidRPr="000D64FD" w:rsidRDefault="00AF34EB" w:rsidP="006E7A9C">
            <w:pPr>
              <w:pStyle w:val="cDate2"/>
              <w:tabs>
                <w:tab w:val="left" w:pos="412"/>
                <w:tab w:val="left" w:pos="517"/>
              </w:tabs>
              <w:rPr>
                <w:sz w:val="20"/>
                <w:highlight w:val="yellow"/>
              </w:rPr>
            </w:pPr>
            <w:r>
              <w:rPr>
                <w:highlight w:val="yellow"/>
              </w:rPr>
              <w:t>1-1-25</w:t>
            </w:r>
          </w:p>
        </w:tc>
      </w:tr>
    </w:tbl>
    <w:p w14:paraId="392E2079" w14:textId="77777777" w:rsidR="00AF34EB" w:rsidRPr="00FC22A5" w:rsidRDefault="00AF34EB" w:rsidP="00AF34EB">
      <w:pPr>
        <w:pStyle w:val="CLETTERED"/>
        <w:rPr>
          <w:rFonts w:eastAsia="Times New Roman"/>
          <w:highlight w:val="yellow"/>
        </w:rPr>
      </w:pPr>
      <w:r w:rsidRPr="00FC22A5">
        <w:rPr>
          <w:rFonts w:eastAsia="Times New Roman"/>
          <w:highlight w:val="yellow"/>
        </w:rPr>
        <w:t>A.</w:t>
      </w:r>
      <w:r w:rsidRPr="00FC22A5">
        <w:rPr>
          <w:rFonts w:eastAsia="Times New Roman"/>
          <w:highlight w:val="yellow"/>
        </w:rPr>
        <w:tab/>
        <w:t>Covered services use fee schedule reimbursement methodology.  Under fee schedule methodology, reimbursement is made at the lower of the billed charge for the service or the maximum allowable reimbursement for the service under Arkansas Medicaid.  The maximum allowable reimbursement for a service is the same for all applied behavior analysis (ABA) therapy providers.</w:t>
      </w:r>
    </w:p>
    <w:p w14:paraId="39A09534" w14:textId="77777777" w:rsidR="00AF34EB" w:rsidRPr="00FC22A5" w:rsidRDefault="00AF34EB" w:rsidP="00AF34EB">
      <w:pPr>
        <w:pStyle w:val="CLETTERED"/>
        <w:rPr>
          <w:rFonts w:eastAsia="Times New Roman"/>
          <w:highlight w:val="yellow"/>
        </w:rPr>
      </w:pPr>
      <w:r w:rsidRPr="00FC22A5">
        <w:rPr>
          <w:rFonts w:eastAsia="Times New Roman"/>
          <w:highlight w:val="yellow"/>
        </w:rPr>
        <w:lastRenderedPageBreak/>
        <w:t>B.</w:t>
      </w:r>
      <w:r w:rsidRPr="00FC22A5">
        <w:rPr>
          <w:rFonts w:eastAsia="Times New Roman"/>
          <w:highlight w:val="yellow"/>
        </w:rPr>
        <w:tab/>
        <w:t>The following standard reimbursement rules apply to all ABA therapy services:</w:t>
      </w:r>
    </w:p>
    <w:p w14:paraId="6088BE29" w14:textId="77777777" w:rsidR="00AF34EB" w:rsidRPr="00FC22A5" w:rsidRDefault="00AF34EB" w:rsidP="00AF34EB">
      <w:pPr>
        <w:pStyle w:val="cnumbered"/>
        <w:rPr>
          <w:highlight w:val="yellow"/>
        </w:rPr>
      </w:pPr>
      <w:r w:rsidRPr="00FC22A5">
        <w:rPr>
          <w:highlight w:val="yellow"/>
        </w:rPr>
        <w:t>1.</w:t>
      </w:r>
      <w:r w:rsidRPr="00FC22A5">
        <w:rPr>
          <w:highlight w:val="yellow"/>
        </w:rPr>
        <w:tab/>
        <w:t>A full unit of service must be rendered to bill a unit of service.</w:t>
      </w:r>
    </w:p>
    <w:p w14:paraId="78F415AA" w14:textId="77777777" w:rsidR="00AF34EB" w:rsidRPr="00FC22A5" w:rsidRDefault="00AF34EB" w:rsidP="00AF34EB">
      <w:pPr>
        <w:pStyle w:val="cnumbered"/>
        <w:rPr>
          <w:highlight w:val="yellow"/>
        </w:rPr>
      </w:pPr>
      <w:r w:rsidRPr="00FC22A5">
        <w:rPr>
          <w:highlight w:val="yellow"/>
        </w:rPr>
        <w:t>2.</w:t>
      </w:r>
      <w:r w:rsidRPr="00FC22A5">
        <w:rPr>
          <w:highlight w:val="yellow"/>
        </w:rPr>
        <w:tab/>
        <w:t>Partial units of service may not be rounded up and are not reimbursable.</w:t>
      </w:r>
    </w:p>
    <w:p w14:paraId="46F014BE" w14:textId="77777777" w:rsidR="00AF34EB" w:rsidRPr="00FC22A5" w:rsidRDefault="00AF34EB" w:rsidP="00AF34EB">
      <w:pPr>
        <w:pStyle w:val="cnumbered"/>
        <w:rPr>
          <w:highlight w:val="yellow"/>
        </w:rPr>
      </w:pPr>
      <w:r w:rsidRPr="00FC22A5">
        <w:rPr>
          <w:highlight w:val="yellow"/>
        </w:rPr>
        <w:t>3.</w:t>
      </w:r>
      <w:r w:rsidRPr="00FC22A5">
        <w:rPr>
          <w:highlight w:val="yellow"/>
        </w:rPr>
        <w:tab/>
        <w:t>Non-consecutive periods of service delivery over the course of a single day may be aggregated when computing a unit of service.</w:t>
      </w:r>
    </w:p>
    <w:p w14:paraId="03588BC7" w14:textId="77777777" w:rsidR="00AF34EB" w:rsidRPr="00FC22A5" w:rsidRDefault="00AF34EB" w:rsidP="00AF34EB">
      <w:pPr>
        <w:pStyle w:val="cnumbered"/>
        <w:rPr>
          <w:highlight w:val="yellow"/>
        </w:rPr>
      </w:pPr>
      <w:r w:rsidRPr="00FC22A5">
        <w:rPr>
          <w:highlight w:val="yellow"/>
        </w:rPr>
        <w:t>4.</w:t>
      </w:r>
      <w:r w:rsidRPr="00FC22A5">
        <w:rPr>
          <w:highlight w:val="yellow"/>
        </w:rPr>
        <w:tab/>
        <w:t>Time spent preparing a beneficiary for services or cleaning or prepping an area before or after services is not billable.</w:t>
      </w:r>
    </w:p>
    <w:p w14:paraId="76F70118" w14:textId="77777777" w:rsidR="00AF34EB" w:rsidRPr="00FC22A5" w:rsidRDefault="00AF34EB" w:rsidP="00AF34EB">
      <w:pPr>
        <w:pStyle w:val="cnumbered"/>
        <w:rPr>
          <w:highlight w:val="yellow"/>
        </w:rPr>
      </w:pPr>
      <w:r w:rsidRPr="00FC22A5">
        <w:rPr>
          <w:highlight w:val="yellow"/>
        </w:rPr>
        <w:t>5.</w:t>
      </w:r>
      <w:r w:rsidRPr="00FC22A5">
        <w:rPr>
          <w:highlight w:val="yellow"/>
        </w:rPr>
        <w:tab/>
        <w:t xml:space="preserve">Unless otherwise specifically provided for in this </w:t>
      </w:r>
      <w:r>
        <w:rPr>
          <w:highlight w:val="yellow"/>
        </w:rPr>
        <w:t xml:space="preserve">Arkansas </w:t>
      </w:r>
      <w:r w:rsidRPr="00FC22A5">
        <w:rPr>
          <w:highlight w:val="yellow"/>
        </w:rPr>
        <w:t>Medicaid manual, concurrent billing is not allowed.  It is considered concurrent billing when multiple practitioners bill Medicaid for services provided to the same beneficiary during the same time increment.</w:t>
      </w:r>
    </w:p>
    <w:p w14:paraId="7CF1F192" w14:textId="77777777" w:rsidR="00AF34EB" w:rsidRPr="00FC22A5" w:rsidRDefault="00AF34EB" w:rsidP="00AF34EB">
      <w:pPr>
        <w:pStyle w:val="cnumbered"/>
        <w:rPr>
          <w:highlight w:val="yellow"/>
        </w:rPr>
      </w:pPr>
      <w:r w:rsidRPr="00FC22A5">
        <w:rPr>
          <w:highlight w:val="yellow"/>
        </w:rPr>
        <w:t>6.</w:t>
      </w:r>
      <w:r w:rsidRPr="00FC22A5">
        <w:rPr>
          <w:highlight w:val="yellow"/>
        </w:rPr>
        <w:tab/>
        <w:t>Rest, toileting, or other break times between service activities is not billable.</w:t>
      </w:r>
    </w:p>
    <w:p w14:paraId="68CD77FB" w14:textId="77777777" w:rsidR="00AF34EB" w:rsidRPr="00FC22A5" w:rsidRDefault="00AF34EB" w:rsidP="00AF34EB">
      <w:pPr>
        <w:pStyle w:val="cnumbered"/>
        <w:rPr>
          <w:highlight w:val="yellow"/>
        </w:rPr>
      </w:pPr>
      <w:r w:rsidRPr="00FC22A5">
        <w:rPr>
          <w:highlight w:val="yellow"/>
        </w:rPr>
        <w:t>7.</w:t>
      </w:r>
      <w:r w:rsidRPr="00FC22A5">
        <w:rPr>
          <w:highlight w:val="yellow"/>
        </w:rPr>
        <w:tab/>
        <w:t xml:space="preserve">Time spent on documentation alone is not billable as a service unless otherwise specifically permitted in this </w:t>
      </w:r>
      <w:r>
        <w:rPr>
          <w:highlight w:val="yellow"/>
        </w:rPr>
        <w:t xml:space="preserve">Arkansas </w:t>
      </w:r>
      <w:r w:rsidRPr="00FC22A5">
        <w:rPr>
          <w:highlight w:val="yellow"/>
        </w:rPr>
        <w:t>Medicaid manual.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40"/>
      </w:tblGrid>
      <w:tr w:rsidR="00AF34EB" w:rsidRPr="000D64FD" w14:paraId="4071F710" w14:textId="77777777" w:rsidTr="006E7A9C">
        <w:trPr>
          <w:cantSplit/>
        </w:trPr>
        <w:tc>
          <w:tcPr>
            <w:tcW w:w="8122" w:type="dxa"/>
            <w:tcBorders>
              <w:top w:val="single" w:sz="6" w:space="0" w:color="FFFFFF"/>
              <w:left w:val="single" w:sz="6" w:space="0" w:color="FFFFFF"/>
              <w:bottom w:val="single" w:sz="6" w:space="0" w:color="FFFFFF"/>
              <w:right w:val="single" w:sz="6" w:space="0" w:color="FFFFFF"/>
            </w:tcBorders>
          </w:tcPr>
          <w:p w14:paraId="2D80C176" w14:textId="77777777" w:rsidR="00AF34EB" w:rsidRPr="000D64FD" w:rsidRDefault="00AF34EB" w:rsidP="006E7A9C">
            <w:pPr>
              <w:pStyle w:val="chead2"/>
              <w:rPr>
                <w:highlight w:val="yellow"/>
              </w:rPr>
            </w:pPr>
            <w:bookmarkStart w:id="103" w:name="_Toc145676896"/>
            <w:bookmarkStart w:id="104" w:name="_Toc199342590"/>
            <w:r w:rsidRPr="000D64FD">
              <w:rPr>
                <w:highlight w:val="yellow"/>
              </w:rPr>
              <w:t>2</w:t>
            </w:r>
            <w:r>
              <w:rPr>
                <w:highlight w:val="yellow"/>
              </w:rPr>
              <w:t>5</w:t>
            </w:r>
            <w:r w:rsidRPr="000D64FD">
              <w:rPr>
                <w:highlight w:val="yellow"/>
              </w:rPr>
              <w:t>1.100</w:t>
            </w:r>
            <w:r w:rsidRPr="000D64FD">
              <w:rPr>
                <w:highlight w:val="yellow"/>
              </w:rPr>
              <w:tab/>
              <w:t>Fee Schedules</w:t>
            </w:r>
            <w:bookmarkEnd w:id="103"/>
            <w:bookmarkEnd w:id="104"/>
          </w:p>
        </w:tc>
        <w:tc>
          <w:tcPr>
            <w:tcW w:w="1240" w:type="dxa"/>
            <w:tcBorders>
              <w:top w:val="single" w:sz="6" w:space="0" w:color="FFFFFF"/>
              <w:left w:val="single" w:sz="6" w:space="0" w:color="FFFFFF"/>
              <w:bottom w:val="single" w:sz="6" w:space="0" w:color="FFFFFF"/>
              <w:right w:val="single" w:sz="6" w:space="0" w:color="FFFFFF"/>
            </w:tcBorders>
          </w:tcPr>
          <w:p w14:paraId="3F8A8736" w14:textId="77777777" w:rsidR="00AF34EB" w:rsidRPr="000D64FD" w:rsidRDefault="00AF34EB" w:rsidP="006E7A9C">
            <w:pPr>
              <w:pStyle w:val="cDate2"/>
              <w:tabs>
                <w:tab w:val="left" w:pos="412"/>
                <w:tab w:val="left" w:pos="517"/>
              </w:tabs>
              <w:rPr>
                <w:sz w:val="20"/>
                <w:highlight w:val="yellow"/>
              </w:rPr>
            </w:pPr>
            <w:r>
              <w:rPr>
                <w:highlight w:val="yellow"/>
              </w:rPr>
              <w:t>1-1-25</w:t>
            </w:r>
          </w:p>
        </w:tc>
      </w:tr>
    </w:tbl>
    <w:p w14:paraId="6F1FEF7C" w14:textId="77777777" w:rsidR="00AF34EB" w:rsidRPr="00FC22A5" w:rsidRDefault="00AF34EB" w:rsidP="00AF34EB">
      <w:pPr>
        <w:pStyle w:val="CLETTERED"/>
        <w:rPr>
          <w:highlight w:val="yellow"/>
        </w:rPr>
      </w:pPr>
      <w:r w:rsidRPr="00FC22A5">
        <w:rPr>
          <w:highlight w:val="yellow"/>
        </w:rPr>
        <w:t>A.</w:t>
      </w:r>
      <w:r w:rsidRPr="00FC22A5">
        <w:rPr>
          <w:highlight w:val="yellow"/>
        </w:rPr>
        <w:tab/>
        <w:t xml:space="preserve">Arkansas Medicaid provides fee schedules on the Arkansas Medicaid website.  </w:t>
      </w:r>
      <w:hyperlink r:id="rId22" w:history="1">
        <w:r w:rsidRPr="00BC3BA6">
          <w:rPr>
            <w:rStyle w:val="Hyperlink"/>
            <w:highlight w:val="yellow"/>
          </w:rPr>
          <w:t>View or print the applied behavior analysis therapy fee schedule</w:t>
        </w:r>
      </w:hyperlink>
      <w:r w:rsidRPr="00FC22A5">
        <w:rPr>
          <w:highlight w:val="yellow"/>
        </w:rPr>
        <w:t>.</w:t>
      </w:r>
    </w:p>
    <w:p w14:paraId="37335D9C" w14:textId="77777777" w:rsidR="00AF34EB" w:rsidRPr="00FC22A5" w:rsidRDefault="00AF34EB" w:rsidP="00AF34EB">
      <w:pPr>
        <w:pStyle w:val="CLETTERED"/>
        <w:rPr>
          <w:highlight w:val="yellow"/>
        </w:rPr>
      </w:pPr>
      <w:r w:rsidRPr="00FC22A5">
        <w:rPr>
          <w:highlight w:val="yellow"/>
        </w:rPr>
        <w:t>B.</w:t>
      </w:r>
      <w:r w:rsidRPr="00FC22A5">
        <w:rPr>
          <w:highlight w:val="yellow"/>
        </w:rPr>
        <w:tab/>
        <w:t>Fee schedules do not address coverage limitations or special instructions applied by Arkansas Medicaid before final payment is determined.</w:t>
      </w:r>
    </w:p>
    <w:p w14:paraId="489B035C" w14:textId="77777777" w:rsidR="006114C2" w:rsidRPr="00AF34EB" w:rsidRDefault="00AF34EB" w:rsidP="00AF34EB">
      <w:pPr>
        <w:pStyle w:val="CLETTERED"/>
      </w:pPr>
      <w:r w:rsidRPr="00FC22A5">
        <w:rPr>
          <w:highlight w:val="yellow"/>
        </w:rPr>
        <w:t>C.</w:t>
      </w:r>
      <w:r w:rsidRPr="00FC22A5">
        <w:rPr>
          <w:highlight w:val="yellow"/>
        </w:rPr>
        <w:tab/>
        <w:t>Fee schedules and procedure codes do not guarantee payment, coverage, or the reimbursement amount.  Fee schedule and procedure code information may be changed or updated at any time.</w:t>
      </w:r>
    </w:p>
    <w:sectPr w:rsidR="006114C2" w:rsidRPr="00AF34EB" w:rsidSect="004806DF">
      <w:headerReference w:type="default" r:id="rId23"/>
      <w:footerReference w:type="default" r:id="rId24"/>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5B3A4" w14:textId="77777777" w:rsidR="00537875" w:rsidRDefault="00537875">
      <w:r>
        <w:separator/>
      </w:r>
    </w:p>
  </w:endnote>
  <w:endnote w:type="continuationSeparator" w:id="0">
    <w:p w14:paraId="2B295CDD" w14:textId="77777777" w:rsidR="00537875" w:rsidRDefault="00537875">
      <w:r>
        <w:continuationSeparator/>
      </w:r>
    </w:p>
  </w:endnote>
  <w:endnote w:type="continuationNotice" w:id="1">
    <w:p w14:paraId="1701C698" w14:textId="77777777" w:rsidR="00A0512D" w:rsidRDefault="00A05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359B9" w14:textId="77777777" w:rsidR="00353194" w:rsidRDefault="00353194" w:rsidP="00353194">
    <w:pPr>
      <w:pStyle w:val="Footer"/>
    </w:pPr>
    <w:r>
      <w:tab/>
      <w:t>Section II-</w:t>
    </w:r>
    <w:r>
      <w:fldChar w:fldCharType="begin"/>
    </w:r>
    <w:r>
      <w:instrText xml:space="preserve"> PAGE </w:instrText>
    </w:r>
    <w:r>
      <w:fldChar w:fldCharType="separate"/>
    </w:r>
    <w:r w:rsidR="00BB799A">
      <w:t>1</w:t>
    </w:r>
    <w:r>
      <w:fldChar w:fldCharType="end"/>
    </w:r>
  </w:p>
  <w:p w14:paraId="2D46080B" w14:textId="77777777" w:rsidR="00352A81" w:rsidRPr="00F67D9E" w:rsidRDefault="00352A81" w:rsidP="00F67D9E">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BDB87" w14:textId="77777777" w:rsidR="00537875" w:rsidRDefault="00537875">
      <w:r>
        <w:separator/>
      </w:r>
    </w:p>
  </w:footnote>
  <w:footnote w:type="continuationSeparator" w:id="0">
    <w:p w14:paraId="24B4D83C" w14:textId="77777777" w:rsidR="00537875" w:rsidRDefault="00537875">
      <w:r>
        <w:continuationSeparator/>
      </w:r>
    </w:p>
  </w:footnote>
  <w:footnote w:type="continuationNotice" w:id="1">
    <w:p w14:paraId="066CAABA" w14:textId="77777777" w:rsidR="00A0512D" w:rsidRDefault="00A051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795E" w14:textId="77777777" w:rsidR="00352A81" w:rsidRPr="00C94AE6" w:rsidRDefault="00034E84" w:rsidP="00C94AE6">
    <w:pPr>
      <w:pStyle w:val="Header"/>
      <w:pBdr>
        <w:bottom w:val="single" w:sz="8" w:space="1" w:color="000000"/>
      </w:pBdr>
      <w:spacing w:after="120"/>
      <w:rPr>
        <w:lang w:val="en-US"/>
      </w:rPr>
    </w:pPr>
    <w:r w:rsidRPr="00034E84">
      <w:t xml:space="preserve">Applied Behavior Analysis </w:t>
    </w:r>
    <w:r w:rsidR="008641D9">
      <w:t xml:space="preserve">(ABA) </w:t>
    </w:r>
    <w:r w:rsidRPr="00034E84">
      <w:t>Therapy</w:t>
    </w:r>
    <w:r w:rsidR="00352A81">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E4913"/>
    <w:multiLevelType w:val="hybridMultilevel"/>
    <w:tmpl w:val="43CE9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140735"/>
    <w:multiLevelType w:val="hybridMultilevel"/>
    <w:tmpl w:val="B090F492"/>
    <w:lvl w:ilvl="0" w:tplc="FE129CCC">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 w15:restartNumberingAfterBreak="0">
    <w:nsid w:val="0A2F5B97"/>
    <w:multiLevelType w:val="hybridMultilevel"/>
    <w:tmpl w:val="BE6CCA1A"/>
    <w:lvl w:ilvl="0" w:tplc="FE129CCC">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 w15:restartNumberingAfterBreak="0">
    <w:nsid w:val="0C3330EA"/>
    <w:multiLevelType w:val="hybridMultilevel"/>
    <w:tmpl w:val="3A72ACC8"/>
    <w:lvl w:ilvl="0" w:tplc="FE129CCC">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4" w15:restartNumberingAfterBreak="0">
    <w:nsid w:val="11564451"/>
    <w:multiLevelType w:val="hybridMultilevel"/>
    <w:tmpl w:val="B3486528"/>
    <w:lvl w:ilvl="0" w:tplc="3CEED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3438B"/>
    <w:multiLevelType w:val="hybridMultilevel"/>
    <w:tmpl w:val="E04C4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B5043F"/>
    <w:multiLevelType w:val="hybridMultilevel"/>
    <w:tmpl w:val="CDFA6434"/>
    <w:lvl w:ilvl="0" w:tplc="2B50173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7" w15:restartNumberingAfterBreak="0">
    <w:nsid w:val="4E9D2752"/>
    <w:multiLevelType w:val="hybridMultilevel"/>
    <w:tmpl w:val="C1069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9744A6"/>
    <w:multiLevelType w:val="hybridMultilevel"/>
    <w:tmpl w:val="B20A9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D725A6"/>
    <w:multiLevelType w:val="hybridMultilevel"/>
    <w:tmpl w:val="51E4E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8A33A6"/>
    <w:multiLevelType w:val="hybridMultilevel"/>
    <w:tmpl w:val="AD5A02BC"/>
    <w:lvl w:ilvl="0" w:tplc="4A78438C">
      <w:start w:val="1"/>
      <w:numFmt w:val="lowerLetter"/>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26F095A"/>
    <w:multiLevelType w:val="hybridMultilevel"/>
    <w:tmpl w:val="AD5A02BC"/>
    <w:lvl w:ilvl="0" w:tplc="4A78438C">
      <w:start w:val="1"/>
      <w:numFmt w:val="lowerLetter"/>
      <w:lvlText w:val="%1."/>
      <w:lvlJc w:val="left"/>
      <w:pPr>
        <w:ind w:left="2160" w:hanging="360"/>
      </w:pPr>
      <w:rPr>
        <w:rFonts w:eastAsia="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4FE2D34"/>
    <w:multiLevelType w:val="hybridMultilevel"/>
    <w:tmpl w:val="29AAAD34"/>
    <w:lvl w:ilvl="0" w:tplc="4FC0E95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55EA2"/>
    <w:multiLevelType w:val="hybridMultilevel"/>
    <w:tmpl w:val="E5A8F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03D6F"/>
    <w:multiLevelType w:val="hybridMultilevel"/>
    <w:tmpl w:val="A18C1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781AE0"/>
    <w:multiLevelType w:val="hybridMultilevel"/>
    <w:tmpl w:val="EA50A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7470EF"/>
    <w:multiLevelType w:val="hybridMultilevel"/>
    <w:tmpl w:val="F3825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400673">
    <w:abstractNumId w:val="9"/>
  </w:num>
  <w:num w:numId="2" w16cid:durableId="1140805835">
    <w:abstractNumId w:val="7"/>
  </w:num>
  <w:num w:numId="3" w16cid:durableId="1240481353">
    <w:abstractNumId w:val="6"/>
  </w:num>
  <w:num w:numId="4" w16cid:durableId="1099444893">
    <w:abstractNumId w:val="5"/>
  </w:num>
  <w:num w:numId="5" w16cid:durableId="1653290827">
    <w:abstractNumId w:val="4"/>
  </w:num>
  <w:num w:numId="6" w16cid:durableId="1675841404">
    <w:abstractNumId w:val="8"/>
  </w:num>
  <w:num w:numId="7" w16cid:durableId="237592552">
    <w:abstractNumId w:val="3"/>
  </w:num>
  <w:num w:numId="8" w16cid:durableId="92559884">
    <w:abstractNumId w:val="2"/>
  </w:num>
  <w:num w:numId="9" w16cid:durableId="900213399">
    <w:abstractNumId w:val="1"/>
  </w:num>
  <w:num w:numId="10" w16cid:durableId="645820217">
    <w:abstractNumId w:val="0"/>
  </w:num>
  <w:num w:numId="11" w16cid:durableId="688607451">
    <w:abstractNumId w:val="18"/>
  </w:num>
  <w:num w:numId="12" w16cid:durableId="447823015">
    <w:abstractNumId w:val="17"/>
  </w:num>
  <w:num w:numId="13" w16cid:durableId="8455615">
    <w:abstractNumId w:val="22"/>
  </w:num>
  <w:num w:numId="14" w16cid:durableId="638606185">
    <w:abstractNumId w:val="11"/>
  </w:num>
  <w:num w:numId="15" w16cid:durableId="103889442">
    <w:abstractNumId w:val="24"/>
  </w:num>
  <w:num w:numId="16" w16cid:durableId="1508712738">
    <w:abstractNumId w:val="12"/>
  </w:num>
  <w:num w:numId="17" w16cid:durableId="1107774731">
    <w:abstractNumId w:val="19"/>
  </w:num>
  <w:num w:numId="18" w16cid:durableId="1596208608">
    <w:abstractNumId w:val="13"/>
  </w:num>
  <w:num w:numId="19" w16cid:durableId="350035031">
    <w:abstractNumId w:val="25"/>
  </w:num>
  <w:num w:numId="20" w16cid:durableId="2041203145">
    <w:abstractNumId w:val="10"/>
  </w:num>
  <w:num w:numId="21" w16cid:durableId="2014143003">
    <w:abstractNumId w:val="20"/>
  </w:num>
  <w:num w:numId="22" w16cid:durableId="1606032973">
    <w:abstractNumId w:val="26"/>
  </w:num>
  <w:num w:numId="23" w16cid:durableId="717509767">
    <w:abstractNumId w:val="14"/>
  </w:num>
  <w:num w:numId="24" w16cid:durableId="221721279">
    <w:abstractNumId w:val="16"/>
  </w:num>
  <w:num w:numId="25" w16cid:durableId="207030668">
    <w:abstractNumId w:val="23"/>
  </w:num>
  <w:num w:numId="26" w16cid:durableId="2117669737">
    <w:abstractNumId w:val="15"/>
  </w:num>
  <w:num w:numId="27" w16cid:durableId="125659012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v:stroke weight="1.5pt"/>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781"/>
    <w:rsid w:val="00002D3D"/>
    <w:rsid w:val="00006E76"/>
    <w:rsid w:val="000210BA"/>
    <w:rsid w:val="00023309"/>
    <w:rsid w:val="00034E84"/>
    <w:rsid w:val="00040188"/>
    <w:rsid w:val="00050BBF"/>
    <w:rsid w:val="00053131"/>
    <w:rsid w:val="0005457A"/>
    <w:rsid w:val="00054CDC"/>
    <w:rsid w:val="000557B9"/>
    <w:rsid w:val="00061FDE"/>
    <w:rsid w:val="00063E92"/>
    <w:rsid w:val="0007305D"/>
    <w:rsid w:val="00081C6E"/>
    <w:rsid w:val="00083F1A"/>
    <w:rsid w:val="00093EFD"/>
    <w:rsid w:val="000B7434"/>
    <w:rsid w:val="000E5E20"/>
    <w:rsid w:val="000F6121"/>
    <w:rsid w:val="000F7119"/>
    <w:rsid w:val="00111A02"/>
    <w:rsid w:val="00113DAD"/>
    <w:rsid w:val="001162E6"/>
    <w:rsid w:val="0012219F"/>
    <w:rsid w:val="00131266"/>
    <w:rsid w:val="001330FD"/>
    <w:rsid w:val="00133E1E"/>
    <w:rsid w:val="001529D1"/>
    <w:rsid w:val="0015539B"/>
    <w:rsid w:val="00162436"/>
    <w:rsid w:val="00173ED1"/>
    <w:rsid w:val="0018585E"/>
    <w:rsid w:val="00185C83"/>
    <w:rsid w:val="00197CCB"/>
    <w:rsid w:val="001A4398"/>
    <w:rsid w:val="001A5F89"/>
    <w:rsid w:val="001B469C"/>
    <w:rsid w:val="001B73A3"/>
    <w:rsid w:val="001C030A"/>
    <w:rsid w:val="001C4B7E"/>
    <w:rsid w:val="001D6995"/>
    <w:rsid w:val="001F1C48"/>
    <w:rsid w:val="001F38FE"/>
    <w:rsid w:val="0020006E"/>
    <w:rsid w:val="00205152"/>
    <w:rsid w:val="00233986"/>
    <w:rsid w:val="00235BC8"/>
    <w:rsid w:val="00252CC2"/>
    <w:rsid w:val="00257B0D"/>
    <w:rsid w:val="00265CF3"/>
    <w:rsid w:val="00270F78"/>
    <w:rsid w:val="0027151D"/>
    <w:rsid w:val="0028260B"/>
    <w:rsid w:val="002848B3"/>
    <w:rsid w:val="002849F6"/>
    <w:rsid w:val="00296CD3"/>
    <w:rsid w:val="002A26EE"/>
    <w:rsid w:val="002B1D2F"/>
    <w:rsid w:val="002B776B"/>
    <w:rsid w:val="002C3AA3"/>
    <w:rsid w:val="002D00E5"/>
    <w:rsid w:val="002E6344"/>
    <w:rsid w:val="002F1FE7"/>
    <w:rsid w:val="002F5108"/>
    <w:rsid w:val="00303F8B"/>
    <w:rsid w:val="00304417"/>
    <w:rsid w:val="00311A22"/>
    <w:rsid w:val="00312B5F"/>
    <w:rsid w:val="0031399A"/>
    <w:rsid w:val="0031418E"/>
    <w:rsid w:val="00323A8B"/>
    <w:rsid w:val="003434DA"/>
    <w:rsid w:val="0034354F"/>
    <w:rsid w:val="003522E8"/>
    <w:rsid w:val="00352A81"/>
    <w:rsid w:val="00353194"/>
    <w:rsid w:val="0036084F"/>
    <w:rsid w:val="00361CBD"/>
    <w:rsid w:val="003726C0"/>
    <w:rsid w:val="00374FAC"/>
    <w:rsid w:val="003810C6"/>
    <w:rsid w:val="00392C1F"/>
    <w:rsid w:val="0039390E"/>
    <w:rsid w:val="00395C27"/>
    <w:rsid w:val="003B2135"/>
    <w:rsid w:val="003B61D6"/>
    <w:rsid w:val="003C0F4E"/>
    <w:rsid w:val="003D1548"/>
    <w:rsid w:val="003D278A"/>
    <w:rsid w:val="003F5462"/>
    <w:rsid w:val="003F7B4C"/>
    <w:rsid w:val="004126A1"/>
    <w:rsid w:val="004153A3"/>
    <w:rsid w:val="00430046"/>
    <w:rsid w:val="00441333"/>
    <w:rsid w:val="004428CA"/>
    <w:rsid w:val="004431FC"/>
    <w:rsid w:val="00451556"/>
    <w:rsid w:val="0046095C"/>
    <w:rsid w:val="00464EBB"/>
    <w:rsid w:val="00477945"/>
    <w:rsid w:val="00477F1B"/>
    <w:rsid w:val="004806DF"/>
    <w:rsid w:val="004A4DBA"/>
    <w:rsid w:val="004B5F73"/>
    <w:rsid w:val="004C70A6"/>
    <w:rsid w:val="004D1BD1"/>
    <w:rsid w:val="004E148E"/>
    <w:rsid w:val="004F0D96"/>
    <w:rsid w:val="004F55D5"/>
    <w:rsid w:val="00515A89"/>
    <w:rsid w:val="00524C77"/>
    <w:rsid w:val="00535032"/>
    <w:rsid w:val="00537875"/>
    <w:rsid w:val="0054320D"/>
    <w:rsid w:val="005546EA"/>
    <w:rsid w:val="00556C2F"/>
    <w:rsid w:val="00557808"/>
    <w:rsid w:val="0058260E"/>
    <w:rsid w:val="0058496A"/>
    <w:rsid w:val="0059292D"/>
    <w:rsid w:val="0059600D"/>
    <w:rsid w:val="005A2543"/>
    <w:rsid w:val="005A79B5"/>
    <w:rsid w:val="005B0042"/>
    <w:rsid w:val="005C026C"/>
    <w:rsid w:val="005C048C"/>
    <w:rsid w:val="005D55CF"/>
    <w:rsid w:val="005E0501"/>
    <w:rsid w:val="005E2E71"/>
    <w:rsid w:val="005F1B45"/>
    <w:rsid w:val="005F3D71"/>
    <w:rsid w:val="005F6D5E"/>
    <w:rsid w:val="006114C2"/>
    <w:rsid w:val="006253F4"/>
    <w:rsid w:val="00632454"/>
    <w:rsid w:val="006467B4"/>
    <w:rsid w:val="00650A30"/>
    <w:rsid w:val="00651B41"/>
    <w:rsid w:val="00661AC6"/>
    <w:rsid w:val="0067294E"/>
    <w:rsid w:val="006876F3"/>
    <w:rsid w:val="00692EBF"/>
    <w:rsid w:val="00694926"/>
    <w:rsid w:val="006A64BC"/>
    <w:rsid w:val="006B622B"/>
    <w:rsid w:val="006C0F2E"/>
    <w:rsid w:val="006C52F3"/>
    <w:rsid w:val="006D380F"/>
    <w:rsid w:val="006D70AA"/>
    <w:rsid w:val="006E7A9C"/>
    <w:rsid w:val="006F58C2"/>
    <w:rsid w:val="00704529"/>
    <w:rsid w:val="00705742"/>
    <w:rsid w:val="00710EB0"/>
    <w:rsid w:val="00714261"/>
    <w:rsid w:val="00716544"/>
    <w:rsid w:val="00716F5B"/>
    <w:rsid w:val="00724ABE"/>
    <w:rsid w:val="00731A1D"/>
    <w:rsid w:val="00732E2E"/>
    <w:rsid w:val="00763E68"/>
    <w:rsid w:val="00794E5D"/>
    <w:rsid w:val="00794EA1"/>
    <w:rsid w:val="007A35F8"/>
    <w:rsid w:val="007A36FA"/>
    <w:rsid w:val="007D5824"/>
    <w:rsid w:val="007E0D89"/>
    <w:rsid w:val="007E1198"/>
    <w:rsid w:val="007E4438"/>
    <w:rsid w:val="007E5CCC"/>
    <w:rsid w:val="007F4429"/>
    <w:rsid w:val="00801945"/>
    <w:rsid w:val="00802125"/>
    <w:rsid w:val="00815192"/>
    <w:rsid w:val="00832C5C"/>
    <w:rsid w:val="008641D9"/>
    <w:rsid w:val="00864EF1"/>
    <w:rsid w:val="00865F20"/>
    <w:rsid w:val="00897055"/>
    <w:rsid w:val="008A1946"/>
    <w:rsid w:val="008A292F"/>
    <w:rsid w:val="008A5EFA"/>
    <w:rsid w:val="008B3937"/>
    <w:rsid w:val="008C269D"/>
    <w:rsid w:val="008C3923"/>
    <w:rsid w:val="008C767E"/>
    <w:rsid w:val="008D08C9"/>
    <w:rsid w:val="008D182B"/>
    <w:rsid w:val="008F1FD7"/>
    <w:rsid w:val="008F71EB"/>
    <w:rsid w:val="00916144"/>
    <w:rsid w:val="00920C37"/>
    <w:rsid w:val="00921A57"/>
    <w:rsid w:val="00926C0E"/>
    <w:rsid w:val="009304DE"/>
    <w:rsid w:val="0095164A"/>
    <w:rsid w:val="0096223D"/>
    <w:rsid w:val="00992302"/>
    <w:rsid w:val="00992A86"/>
    <w:rsid w:val="0099422F"/>
    <w:rsid w:val="00996CAD"/>
    <w:rsid w:val="009A1841"/>
    <w:rsid w:val="009A3E95"/>
    <w:rsid w:val="009A75A7"/>
    <w:rsid w:val="009B235C"/>
    <w:rsid w:val="009C2EAB"/>
    <w:rsid w:val="009C4FFD"/>
    <w:rsid w:val="009D3AD9"/>
    <w:rsid w:val="009D5A15"/>
    <w:rsid w:val="009E1C61"/>
    <w:rsid w:val="009E2864"/>
    <w:rsid w:val="009E3998"/>
    <w:rsid w:val="009E3EAD"/>
    <w:rsid w:val="009F4D40"/>
    <w:rsid w:val="00A0512D"/>
    <w:rsid w:val="00A14730"/>
    <w:rsid w:val="00A33F53"/>
    <w:rsid w:val="00A36BED"/>
    <w:rsid w:val="00A51AA5"/>
    <w:rsid w:val="00A57290"/>
    <w:rsid w:val="00A718AD"/>
    <w:rsid w:val="00A7421E"/>
    <w:rsid w:val="00A77E9C"/>
    <w:rsid w:val="00A91A2C"/>
    <w:rsid w:val="00AB2EC4"/>
    <w:rsid w:val="00AB52C4"/>
    <w:rsid w:val="00AB5692"/>
    <w:rsid w:val="00AC213F"/>
    <w:rsid w:val="00AF231C"/>
    <w:rsid w:val="00AF34EB"/>
    <w:rsid w:val="00AF3AF2"/>
    <w:rsid w:val="00B12335"/>
    <w:rsid w:val="00B173E4"/>
    <w:rsid w:val="00B2095F"/>
    <w:rsid w:val="00B22BC1"/>
    <w:rsid w:val="00B25156"/>
    <w:rsid w:val="00B30997"/>
    <w:rsid w:val="00B35499"/>
    <w:rsid w:val="00B43F97"/>
    <w:rsid w:val="00B65199"/>
    <w:rsid w:val="00B662BC"/>
    <w:rsid w:val="00B67B98"/>
    <w:rsid w:val="00B72198"/>
    <w:rsid w:val="00B86017"/>
    <w:rsid w:val="00B873EF"/>
    <w:rsid w:val="00B90AE7"/>
    <w:rsid w:val="00B936D7"/>
    <w:rsid w:val="00BA1506"/>
    <w:rsid w:val="00BA1C16"/>
    <w:rsid w:val="00BA1F1C"/>
    <w:rsid w:val="00BB40EE"/>
    <w:rsid w:val="00BB530F"/>
    <w:rsid w:val="00BB799A"/>
    <w:rsid w:val="00BB7D6A"/>
    <w:rsid w:val="00BB7F0C"/>
    <w:rsid w:val="00BC0619"/>
    <w:rsid w:val="00BC2979"/>
    <w:rsid w:val="00BD5135"/>
    <w:rsid w:val="00BE2ECC"/>
    <w:rsid w:val="00BE7FBB"/>
    <w:rsid w:val="00BF0C51"/>
    <w:rsid w:val="00BF792D"/>
    <w:rsid w:val="00C03E55"/>
    <w:rsid w:val="00C06A4F"/>
    <w:rsid w:val="00C247F8"/>
    <w:rsid w:val="00C37F28"/>
    <w:rsid w:val="00C42FD5"/>
    <w:rsid w:val="00C471BD"/>
    <w:rsid w:val="00C54CC0"/>
    <w:rsid w:val="00C71785"/>
    <w:rsid w:val="00C75717"/>
    <w:rsid w:val="00C913EF"/>
    <w:rsid w:val="00C926CE"/>
    <w:rsid w:val="00C94296"/>
    <w:rsid w:val="00C94AE6"/>
    <w:rsid w:val="00CA20AA"/>
    <w:rsid w:val="00CA3A69"/>
    <w:rsid w:val="00CA5E5C"/>
    <w:rsid w:val="00CB4BFC"/>
    <w:rsid w:val="00CC0E23"/>
    <w:rsid w:val="00CC3680"/>
    <w:rsid w:val="00CC7144"/>
    <w:rsid w:val="00CD6BE3"/>
    <w:rsid w:val="00CE0EDA"/>
    <w:rsid w:val="00CE3E20"/>
    <w:rsid w:val="00CE5E01"/>
    <w:rsid w:val="00CE616A"/>
    <w:rsid w:val="00CF0AA2"/>
    <w:rsid w:val="00CF5BCD"/>
    <w:rsid w:val="00D06C9E"/>
    <w:rsid w:val="00D1280E"/>
    <w:rsid w:val="00D15FDD"/>
    <w:rsid w:val="00D24254"/>
    <w:rsid w:val="00D3056C"/>
    <w:rsid w:val="00D3422E"/>
    <w:rsid w:val="00D34D0E"/>
    <w:rsid w:val="00D51CD8"/>
    <w:rsid w:val="00D52049"/>
    <w:rsid w:val="00D521DE"/>
    <w:rsid w:val="00D54C8A"/>
    <w:rsid w:val="00D5568A"/>
    <w:rsid w:val="00D5674F"/>
    <w:rsid w:val="00D5754F"/>
    <w:rsid w:val="00D6519B"/>
    <w:rsid w:val="00D65360"/>
    <w:rsid w:val="00D703CB"/>
    <w:rsid w:val="00D71707"/>
    <w:rsid w:val="00D72284"/>
    <w:rsid w:val="00D81E65"/>
    <w:rsid w:val="00D8677B"/>
    <w:rsid w:val="00D9756D"/>
    <w:rsid w:val="00DA3809"/>
    <w:rsid w:val="00DA51D4"/>
    <w:rsid w:val="00DA7322"/>
    <w:rsid w:val="00DB0F0E"/>
    <w:rsid w:val="00DB715A"/>
    <w:rsid w:val="00DC2046"/>
    <w:rsid w:val="00DD08A2"/>
    <w:rsid w:val="00DE3245"/>
    <w:rsid w:val="00DE413D"/>
    <w:rsid w:val="00DF24D4"/>
    <w:rsid w:val="00DF3251"/>
    <w:rsid w:val="00DF4CB1"/>
    <w:rsid w:val="00E04AC5"/>
    <w:rsid w:val="00E2016B"/>
    <w:rsid w:val="00E325A5"/>
    <w:rsid w:val="00E36EA4"/>
    <w:rsid w:val="00E52A8D"/>
    <w:rsid w:val="00E625A0"/>
    <w:rsid w:val="00E761AB"/>
    <w:rsid w:val="00E76D69"/>
    <w:rsid w:val="00E82AA4"/>
    <w:rsid w:val="00E85E12"/>
    <w:rsid w:val="00E95C10"/>
    <w:rsid w:val="00EA3DA4"/>
    <w:rsid w:val="00EC1425"/>
    <w:rsid w:val="00EC4088"/>
    <w:rsid w:val="00EC61AF"/>
    <w:rsid w:val="00EC790A"/>
    <w:rsid w:val="00ED3542"/>
    <w:rsid w:val="00EE10A0"/>
    <w:rsid w:val="00F0207B"/>
    <w:rsid w:val="00F05F5A"/>
    <w:rsid w:val="00F06FF0"/>
    <w:rsid w:val="00F12FBC"/>
    <w:rsid w:val="00F150A7"/>
    <w:rsid w:val="00F21498"/>
    <w:rsid w:val="00F277C2"/>
    <w:rsid w:val="00F31A25"/>
    <w:rsid w:val="00F3585B"/>
    <w:rsid w:val="00F40B0C"/>
    <w:rsid w:val="00F46D4C"/>
    <w:rsid w:val="00F50525"/>
    <w:rsid w:val="00F57E43"/>
    <w:rsid w:val="00F6210A"/>
    <w:rsid w:val="00F65FB9"/>
    <w:rsid w:val="00F67D9E"/>
    <w:rsid w:val="00F771A3"/>
    <w:rsid w:val="00F85332"/>
    <w:rsid w:val="00F9036F"/>
    <w:rsid w:val="00F97E2A"/>
    <w:rsid w:val="00FA5781"/>
    <w:rsid w:val="00FB1679"/>
    <w:rsid w:val="00FB2436"/>
    <w:rsid w:val="00FC0781"/>
    <w:rsid w:val="00FD2B5D"/>
    <w:rsid w:val="00FE090E"/>
    <w:rsid w:val="00FE1A18"/>
    <w:rsid w:val="00FF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5pt"/>
    </o:shapedefaults>
    <o:shapelayout v:ext="edit">
      <o:idmap v:ext="edit" data="2"/>
    </o:shapelayout>
  </w:shapeDefaults>
  <w:decimalSymbol w:val="."/>
  <w:listSeparator w:val=","/>
  <w14:docId w14:val="6C8ACF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088"/>
    <w:rPr>
      <w:rFonts w:ascii="Arial" w:hAnsi="Arial"/>
    </w:rPr>
  </w:style>
  <w:style w:type="paragraph" w:styleId="Heading1">
    <w:name w:val="heading 1"/>
    <w:basedOn w:val="Normal"/>
    <w:next w:val="Normal"/>
    <w:qFormat/>
    <w:rsid w:val="00EC408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C4088"/>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C4088"/>
    <w:pPr>
      <w:tabs>
        <w:tab w:val="clear" w:pos="3226"/>
        <w:tab w:val="left" w:pos="3222"/>
      </w:tabs>
      <w:ind w:left="3222" w:right="-18"/>
      <w:outlineLvl w:val="2"/>
    </w:pPr>
    <w:rPr>
      <w:b w:val="0"/>
    </w:rPr>
  </w:style>
  <w:style w:type="paragraph" w:styleId="Heading4">
    <w:name w:val="heading 4"/>
    <w:basedOn w:val="Normal"/>
    <w:next w:val="Normal"/>
    <w:qFormat/>
    <w:rsid w:val="00EC4088"/>
    <w:pPr>
      <w:keepNext/>
      <w:spacing w:before="800"/>
      <w:jc w:val="center"/>
      <w:outlineLvl w:val="3"/>
    </w:pPr>
    <w:rPr>
      <w:b/>
      <w:sz w:val="12"/>
    </w:rPr>
  </w:style>
  <w:style w:type="paragraph" w:styleId="Heading5">
    <w:name w:val="heading 5"/>
    <w:basedOn w:val="Normal"/>
    <w:next w:val="Normal"/>
    <w:qFormat/>
    <w:rsid w:val="00EC4088"/>
    <w:pPr>
      <w:keepNext/>
      <w:widowControl w:val="0"/>
      <w:jc w:val="center"/>
      <w:outlineLvl w:val="4"/>
    </w:pPr>
    <w:rPr>
      <w:b/>
      <w:sz w:val="24"/>
    </w:rPr>
  </w:style>
  <w:style w:type="paragraph" w:styleId="Heading6">
    <w:name w:val="heading 6"/>
    <w:basedOn w:val="Normal"/>
    <w:next w:val="Normal"/>
    <w:qFormat/>
    <w:rsid w:val="00EC408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C4088"/>
    <w:pPr>
      <w:keepNext/>
      <w:outlineLvl w:val="6"/>
    </w:pPr>
    <w:rPr>
      <w:rFonts w:ascii="Times New Roman" w:hAnsi="Times New Roman"/>
      <w:b/>
      <w:sz w:val="22"/>
    </w:rPr>
  </w:style>
  <w:style w:type="paragraph" w:styleId="Heading8">
    <w:name w:val="heading 8"/>
    <w:basedOn w:val="Normal"/>
    <w:next w:val="Normal"/>
    <w:link w:val="Heading8Char"/>
    <w:qFormat/>
    <w:rsid w:val="00EC4088"/>
    <w:pPr>
      <w:spacing w:before="240" w:after="60"/>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EC4088"/>
    <w:pPr>
      <w:spacing w:before="240" w:after="60"/>
      <w:outlineLvl w:val="8"/>
    </w:pPr>
    <w:rPr>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ctext"/>
    <w:rsid w:val="00EC4088"/>
    <w:pPr>
      <w:tabs>
        <w:tab w:val="left" w:pos="1710"/>
      </w:tabs>
      <w:ind w:left="1710" w:hanging="810"/>
    </w:pPr>
    <w:rPr>
      <w:rFonts w:eastAsia="MS Mincho"/>
      <w:b/>
      <w:bCs/>
    </w:rPr>
  </w:style>
  <w:style w:type="paragraph" w:styleId="TOC4">
    <w:name w:val="toc 4"/>
    <w:basedOn w:val="Normal"/>
    <w:next w:val="Normal"/>
    <w:autoRedefine/>
    <w:semiHidden/>
    <w:rsid w:val="00EC4088"/>
    <w:pPr>
      <w:ind w:left="600"/>
    </w:pPr>
  </w:style>
  <w:style w:type="paragraph" w:customStyle="1" w:styleId="chead2">
    <w:name w:val="chead2"/>
    <w:rsid w:val="008C767E"/>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EC4088"/>
  </w:style>
  <w:style w:type="paragraph" w:customStyle="1" w:styleId="chead1">
    <w:name w:val="chead1"/>
    <w:basedOn w:val="ctext"/>
    <w:rsid w:val="00EC4088"/>
    <w:pPr>
      <w:tabs>
        <w:tab w:val="left" w:pos="1440"/>
      </w:tabs>
      <w:spacing w:before="60"/>
      <w:ind w:left="1440" w:hanging="1440"/>
    </w:pPr>
    <w:rPr>
      <w:b/>
      <w:bCs/>
      <w:caps/>
      <w:color w:val="FFFFFF"/>
      <w:sz w:val="24"/>
    </w:rPr>
  </w:style>
  <w:style w:type="paragraph" w:customStyle="1" w:styleId="ctext">
    <w:name w:val="ctext"/>
    <w:basedOn w:val="Normal"/>
    <w:link w:val="ctextChar"/>
    <w:rsid w:val="00EC4088"/>
    <w:pPr>
      <w:spacing w:before="120" w:after="60"/>
      <w:ind w:left="360"/>
    </w:pPr>
    <w:rPr>
      <w:sz w:val="21"/>
      <w:lang w:val="x-none" w:eastAsia="x-none"/>
    </w:rPr>
  </w:style>
  <w:style w:type="paragraph" w:customStyle="1" w:styleId="CLETTERED">
    <w:name w:val="CLETTERED"/>
    <w:basedOn w:val="Normal"/>
    <w:link w:val="CLETTEREDChar"/>
    <w:rsid w:val="00EC4088"/>
    <w:pPr>
      <w:spacing w:before="100" w:after="100"/>
      <w:ind w:left="900" w:hanging="540"/>
    </w:pPr>
    <w:rPr>
      <w:rFonts w:eastAsia="MS Mincho"/>
      <w:sz w:val="21"/>
    </w:rPr>
  </w:style>
  <w:style w:type="paragraph" w:customStyle="1" w:styleId="cletteredindent">
    <w:name w:val="cletteredindent"/>
    <w:basedOn w:val="Normal"/>
    <w:rsid w:val="00EC4088"/>
    <w:pPr>
      <w:widowControl w:val="0"/>
      <w:spacing w:before="40" w:after="40" w:line="240" w:lineRule="atLeast"/>
      <w:ind w:left="1980" w:hanging="540"/>
    </w:pPr>
    <w:rPr>
      <w:sz w:val="21"/>
    </w:rPr>
  </w:style>
  <w:style w:type="paragraph" w:customStyle="1" w:styleId="cnumbered">
    <w:name w:val="cnumbered"/>
    <w:basedOn w:val="Normal"/>
    <w:link w:val="cnumberedCharChar"/>
    <w:rsid w:val="00EC4088"/>
    <w:pPr>
      <w:spacing w:before="60" w:after="60"/>
      <w:ind w:left="1440" w:hanging="533"/>
    </w:pPr>
    <w:rPr>
      <w:rFonts w:eastAsia="MS Mincho"/>
      <w:sz w:val="21"/>
    </w:rPr>
  </w:style>
  <w:style w:type="paragraph" w:styleId="BalloonText">
    <w:name w:val="Balloon Text"/>
    <w:basedOn w:val="Normal"/>
    <w:link w:val="BalloonTextChar"/>
    <w:rsid w:val="00EC4088"/>
    <w:rPr>
      <w:rFonts w:ascii="Tahoma" w:hAnsi="Tahoma"/>
      <w:sz w:val="16"/>
      <w:szCs w:val="16"/>
      <w:lang w:val="x-none" w:eastAsia="x-none"/>
    </w:rPr>
  </w:style>
  <w:style w:type="character" w:customStyle="1" w:styleId="BalloonTextChar">
    <w:name w:val="Balloon Text Char"/>
    <w:link w:val="BalloonText"/>
    <w:rsid w:val="00EC4088"/>
    <w:rPr>
      <w:rFonts w:ascii="Tahoma" w:hAnsi="Tahoma" w:cs="Tahoma"/>
      <w:sz w:val="16"/>
      <w:szCs w:val="16"/>
    </w:rPr>
  </w:style>
  <w:style w:type="paragraph" w:customStyle="1" w:styleId="cDate1">
    <w:name w:val="cDate1"/>
    <w:basedOn w:val="Normal"/>
    <w:rsid w:val="00EC4088"/>
    <w:pPr>
      <w:spacing w:before="60" w:after="60"/>
      <w:jc w:val="right"/>
    </w:pPr>
    <w:rPr>
      <w:b/>
      <w:color w:val="FFFFFF"/>
    </w:rPr>
  </w:style>
  <w:style w:type="paragraph" w:customStyle="1" w:styleId="cDate2">
    <w:name w:val="cDate2"/>
    <w:rsid w:val="008C767E"/>
    <w:pPr>
      <w:spacing w:before="240" w:after="60"/>
      <w:jc w:val="right"/>
    </w:pPr>
    <w:rPr>
      <w:rFonts w:ascii="Arial" w:hAnsi="Arial"/>
      <w:b/>
      <w:color w:val="1D73D6"/>
      <w:sz w:val="18"/>
    </w:rPr>
  </w:style>
  <w:style w:type="paragraph" w:styleId="TOC1">
    <w:name w:val="toc 1"/>
    <w:basedOn w:val="Normal"/>
    <w:next w:val="Normal"/>
    <w:autoRedefine/>
    <w:uiPriority w:val="39"/>
    <w:rsid w:val="00BA1F1C"/>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C4088"/>
    <w:pPr>
      <w:shd w:val="clear" w:color="auto" w:fill="FFFFFF"/>
      <w:tabs>
        <w:tab w:val="left" w:pos="1440"/>
      </w:tabs>
      <w:ind w:left="1440" w:hanging="1080"/>
    </w:pPr>
    <w:rPr>
      <w:rFonts w:eastAsia="MS Mincho"/>
      <w:noProof/>
      <w:sz w:val="21"/>
    </w:rPr>
  </w:style>
  <w:style w:type="paragraph" w:styleId="TOC5">
    <w:name w:val="toc 5"/>
    <w:basedOn w:val="Normal"/>
    <w:next w:val="Normal"/>
    <w:autoRedefine/>
    <w:semiHidden/>
    <w:rsid w:val="00EC4088"/>
    <w:pPr>
      <w:ind w:left="800"/>
    </w:pPr>
  </w:style>
  <w:style w:type="character" w:styleId="Hyperlink">
    <w:name w:val="Hyperlink"/>
    <w:uiPriority w:val="99"/>
    <w:rsid w:val="00EC4088"/>
    <w:rPr>
      <w:rFonts w:ascii="Arial" w:hAnsi="Arial"/>
      <w:b/>
      <w:dstrike w:val="0"/>
      <w:color w:val="0000FF"/>
      <w:sz w:val="21"/>
      <w:u w:val="single"/>
      <w:vertAlign w:val="baseline"/>
    </w:rPr>
  </w:style>
  <w:style w:type="paragraph" w:customStyle="1" w:styleId="cTableText">
    <w:name w:val="cTableText"/>
    <w:link w:val="cTableTextChar"/>
    <w:rsid w:val="00EC4088"/>
    <w:pPr>
      <w:spacing w:before="60" w:after="60"/>
    </w:pPr>
    <w:rPr>
      <w:rFonts w:ascii="Arial" w:hAnsi="Arial"/>
      <w:sz w:val="21"/>
    </w:rPr>
  </w:style>
  <w:style w:type="character" w:styleId="FollowedHyperlink">
    <w:name w:val="FollowedHyperlink"/>
    <w:rsid w:val="00EC4088"/>
    <w:rPr>
      <w:rFonts w:ascii="Arial" w:hAnsi="Arial"/>
      <w:b/>
      <w:dstrike w:val="0"/>
      <w:color w:val="800080"/>
      <w:sz w:val="21"/>
      <w:u w:val="single"/>
      <w:vertAlign w:val="baseline"/>
    </w:rPr>
  </w:style>
  <w:style w:type="paragraph" w:styleId="TOC3">
    <w:name w:val="toc 3"/>
    <w:basedOn w:val="Normal"/>
    <w:next w:val="Normal"/>
    <w:autoRedefine/>
    <w:semiHidden/>
    <w:rsid w:val="00EC4088"/>
    <w:pPr>
      <w:ind w:left="400"/>
    </w:pPr>
  </w:style>
  <w:style w:type="paragraph" w:customStyle="1" w:styleId="ctableheading">
    <w:name w:val="ctableheading"/>
    <w:basedOn w:val="cTableText"/>
    <w:rsid w:val="00EC4088"/>
    <w:rPr>
      <w:b/>
      <w:bCs/>
      <w:color w:val="000000"/>
    </w:rPr>
  </w:style>
  <w:style w:type="paragraph" w:styleId="Header">
    <w:name w:val="header"/>
    <w:aliases w:val="PM HEADER"/>
    <w:basedOn w:val="Normal"/>
    <w:link w:val="HeaderChar"/>
    <w:rsid w:val="00EC4088"/>
    <w:pPr>
      <w:pBdr>
        <w:bottom w:val="single" w:sz="4" w:space="1" w:color="000000"/>
      </w:pBdr>
      <w:tabs>
        <w:tab w:val="right" w:pos="9720"/>
      </w:tabs>
      <w:ind w:left="-360" w:right="-360"/>
    </w:pPr>
    <w:rPr>
      <w:b/>
      <w:snapToGrid w:val="0"/>
      <w:sz w:val="18"/>
      <w:lang w:val="x-none" w:eastAsia="x-none"/>
    </w:rPr>
  </w:style>
  <w:style w:type="paragraph" w:styleId="Footer">
    <w:name w:val="footer"/>
    <w:basedOn w:val="Normal"/>
    <w:rsid w:val="00EC4088"/>
    <w:pPr>
      <w:pBdr>
        <w:top w:val="single" w:sz="4" w:space="1" w:color="000000"/>
      </w:pBdr>
      <w:tabs>
        <w:tab w:val="right" w:pos="9720"/>
      </w:tabs>
      <w:ind w:left="-360" w:right="-360"/>
    </w:pPr>
    <w:rPr>
      <w:b/>
      <w:bCs/>
      <w:noProof/>
      <w:snapToGrid w:val="0"/>
      <w:sz w:val="18"/>
    </w:rPr>
  </w:style>
  <w:style w:type="paragraph" w:styleId="TOC6">
    <w:name w:val="toc 6"/>
    <w:basedOn w:val="Normal"/>
    <w:next w:val="Normal"/>
    <w:autoRedefine/>
    <w:semiHidden/>
    <w:rsid w:val="00EC4088"/>
    <w:pPr>
      <w:ind w:left="1000"/>
    </w:pPr>
  </w:style>
  <w:style w:type="paragraph" w:customStyle="1" w:styleId="ctablespace">
    <w:name w:val="ctablespace"/>
    <w:basedOn w:val="ctext"/>
    <w:rsid w:val="00EC4088"/>
    <w:pPr>
      <w:spacing w:before="0" w:after="0"/>
    </w:pPr>
  </w:style>
  <w:style w:type="paragraph" w:styleId="TOC7">
    <w:name w:val="toc 7"/>
    <w:basedOn w:val="Normal"/>
    <w:next w:val="Normal"/>
    <w:autoRedefine/>
    <w:semiHidden/>
    <w:rsid w:val="00EC4088"/>
    <w:pPr>
      <w:ind w:left="1200"/>
    </w:pPr>
  </w:style>
  <w:style w:type="paragraph" w:styleId="TOC8">
    <w:name w:val="toc 8"/>
    <w:basedOn w:val="Normal"/>
    <w:next w:val="Normal"/>
    <w:autoRedefine/>
    <w:semiHidden/>
    <w:rsid w:val="00EC4088"/>
    <w:pPr>
      <w:ind w:left="1400"/>
    </w:pPr>
  </w:style>
  <w:style w:type="paragraph" w:styleId="TOC9">
    <w:name w:val="toc 9"/>
    <w:basedOn w:val="Normal"/>
    <w:next w:val="Normal"/>
    <w:autoRedefine/>
    <w:semiHidden/>
    <w:rsid w:val="00EC4088"/>
    <w:pPr>
      <w:ind w:left="1600"/>
    </w:pPr>
  </w:style>
  <w:style w:type="paragraph" w:styleId="BlockText">
    <w:name w:val="Block Text"/>
    <w:basedOn w:val="Normal"/>
    <w:rsid w:val="00EC4088"/>
    <w:pPr>
      <w:spacing w:after="120"/>
      <w:ind w:left="1440" w:right="1440"/>
    </w:pPr>
  </w:style>
  <w:style w:type="paragraph" w:styleId="BodyText">
    <w:name w:val="Body Text"/>
    <w:basedOn w:val="Normal"/>
    <w:link w:val="BodyTextChar"/>
    <w:rsid w:val="00EC4088"/>
    <w:pPr>
      <w:spacing w:after="120"/>
    </w:pPr>
    <w:rPr>
      <w:lang w:val="x-none" w:eastAsia="x-none"/>
    </w:rPr>
  </w:style>
  <w:style w:type="character" w:customStyle="1" w:styleId="BodyTextChar">
    <w:name w:val="Body Text Char"/>
    <w:link w:val="BodyText"/>
    <w:rsid w:val="00EC4088"/>
    <w:rPr>
      <w:rFonts w:ascii="Arial" w:hAnsi="Arial"/>
    </w:rPr>
  </w:style>
  <w:style w:type="paragraph" w:styleId="BodyText2">
    <w:name w:val="Body Text 2"/>
    <w:basedOn w:val="Normal"/>
    <w:link w:val="BodyText2Char"/>
    <w:rsid w:val="00EC4088"/>
    <w:pPr>
      <w:spacing w:after="120" w:line="480" w:lineRule="auto"/>
    </w:pPr>
    <w:rPr>
      <w:lang w:val="x-none" w:eastAsia="x-none"/>
    </w:rPr>
  </w:style>
  <w:style w:type="character" w:customStyle="1" w:styleId="BodyText2Char">
    <w:name w:val="Body Text 2 Char"/>
    <w:link w:val="BodyText2"/>
    <w:rsid w:val="00EC4088"/>
    <w:rPr>
      <w:rFonts w:ascii="Arial" w:hAnsi="Arial"/>
    </w:rPr>
  </w:style>
  <w:style w:type="paragraph" w:styleId="BodyText3">
    <w:name w:val="Body Text 3"/>
    <w:basedOn w:val="Normal"/>
    <w:link w:val="BodyText3Char"/>
    <w:rsid w:val="00EC4088"/>
    <w:pPr>
      <w:spacing w:after="120"/>
    </w:pPr>
    <w:rPr>
      <w:sz w:val="16"/>
      <w:szCs w:val="16"/>
      <w:lang w:val="x-none" w:eastAsia="x-none"/>
    </w:rPr>
  </w:style>
  <w:style w:type="character" w:customStyle="1" w:styleId="BodyText3Char">
    <w:name w:val="Body Text 3 Char"/>
    <w:link w:val="BodyText3"/>
    <w:rsid w:val="00EC4088"/>
    <w:rPr>
      <w:rFonts w:ascii="Arial" w:hAnsi="Arial"/>
      <w:sz w:val="16"/>
      <w:szCs w:val="16"/>
    </w:rPr>
  </w:style>
  <w:style w:type="paragraph" w:styleId="BodyTextFirstIndent">
    <w:name w:val="Body Text First Indent"/>
    <w:basedOn w:val="BodyText"/>
    <w:link w:val="BodyTextFirstIndentChar"/>
    <w:rsid w:val="00EC4088"/>
    <w:pPr>
      <w:ind w:firstLine="210"/>
    </w:pPr>
  </w:style>
  <w:style w:type="character" w:customStyle="1" w:styleId="BodyTextFirstIndentChar">
    <w:name w:val="Body Text First Indent Char"/>
    <w:basedOn w:val="BodyTextChar"/>
    <w:link w:val="BodyTextFirstIndent"/>
    <w:rsid w:val="00EC4088"/>
    <w:rPr>
      <w:rFonts w:ascii="Arial" w:hAnsi="Arial"/>
    </w:rPr>
  </w:style>
  <w:style w:type="paragraph" w:styleId="BodyTextIndent">
    <w:name w:val="Body Text Indent"/>
    <w:basedOn w:val="Normal"/>
    <w:link w:val="BodyTextIndentChar"/>
    <w:rsid w:val="00EC4088"/>
    <w:pPr>
      <w:spacing w:after="120"/>
      <w:ind w:left="360"/>
    </w:pPr>
    <w:rPr>
      <w:lang w:val="x-none" w:eastAsia="x-none"/>
    </w:rPr>
  </w:style>
  <w:style w:type="character" w:customStyle="1" w:styleId="BodyTextIndentChar">
    <w:name w:val="Body Text Indent Char"/>
    <w:link w:val="BodyTextIndent"/>
    <w:rsid w:val="00EC4088"/>
    <w:rPr>
      <w:rFonts w:ascii="Arial" w:hAnsi="Arial"/>
    </w:rPr>
  </w:style>
  <w:style w:type="paragraph" w:styleId="BodyTextFirstIndent2">
    <w:name w:val="Body Text First Indent 2"/>
    <w:basedOn w:val="BodyTextIndent"/>
    <w:link w:val="BodyTextFirstIndent2Char"/>
    <w:rsid w:val="00EC4088"/>
    <w:pPr>
      <w:ind w:firstLine="210"/>
    </w:pPr>
  </w:style>
  <w:style w:type="character" w:customStyle="1" w:styleId="BodyTextFirstIndent2Char">
    <w:name w:val="Body Text First Indent 2 Char"/>
    <w:basedOn w:val="BodyTextIndentChar"/>
    <w:link w:val="BodyTextFirstIndent2"/>
    <w:rsid w:val="00EC4088"/>
    <w:rPr>
      <w:rFonts w:ascii="Arial" w:hAnsi="Arial"/>
    </w:rPr>
  </w:style>
  <w:style w:type="paragraph" w:styleId="BodyTextIndent2">
    <w:name w:val="Body Text Indent 2"/>
    <w:basedOn w:val="Normal"/>
    <w:link w:val="BodyTextIndent2Char"/>
    <w:rsid w:val="00EC4088"/>
    <w:pPr>
      <w:spacing w:after="120" w:line="480" w:lineRule="auto"/>
      <w:ind w:left="360"/>
    </w:pPr>
    <w:rPr>
      <w:lang w:val="x-none" w:eastAsia="x-none"/>
    </w:rPr>
  </w:style>
  <w:style w:type="character" w:customStyle="1" w:styleId="BodyTextIndent2Char">
    <w:name w:val="Body Text Indent 2 Char"/>
    <w:link w:val="BodyTextIndent2"/>
    <w:rsid w:val="00EC4088"/>
    <w:rPr>
      <w:rFonts w:ascii="Arial" w:hAnsi="Arial"/>
    </w:rPr>
  </w:style>
  <w:style w:type="paragraph" w:styleId="BodyTextIndent3">
    <w:name w:val="Body Text Indent 3"/>
    <w:basedOn w:val="Normal"/>
    <w:link w:val="BodyTextIndent3Char"/>
    <w:rsid w:val="00EC4088"/>
    <w:pPr>
      <w:spacing w:after="120"/>
      <w:ind w:left="360"/>
    </w:pPr>
    <w:rPr>
      <w:sz w:val="16"/>
      <w:szCs w:val="16"/>
      <w:lang w:val="x-none" w:eastAsia="x-none"/>
    </w:rPr>
  </w:style>
  <w:style w:type="character" w:customStyle="1" w:styleId="BodyTextIndent3Char">
    <w:name w:val="Body Text Indent 3 Char"/>
    <w:link w:val="BodyTextIndent3"/>
    <w:rsid w:val="00EC4088"/>
    <w:rPr>
      <w:rFonts w:ascii="Arial" w:hAnsi="Arial"/>
      <w:sz w:val="16"/>
      <w:szCs w:val="16"/>
    </w:rPr>
  </w:style>
  <w:style w:type="paragraph" w:customStyle="1" w:styleId="cAddress">
    <w:name w:val="cAddress"/>
    <w:basedOn w:val="ctext"/>
    <w:rsid w:val="00EC4088"/>
    <w:pPr>
      <w:ind w:left="2160"/>
    </w:pPr>
  </w:style>
  <w:style w:type="paragraph" w:styleId="Caption">
    <w:name w:val="caption"/>
    <w:basedOn w:val="Normal"/>
    <w:next w:val="Normal"/>
    <w:qFormat/>
    <w:rsid w:val="00EC4088"/>
    <w:rPr>
      <w:b/>
      <w:bCs/>
    </w:rPr>
  </w:style>
  <w:style w:type="paragraph" w:styleId="Closing">
    <w:name w:val="Closing"/>
    <w:basedOn w:val="Normal"/>
    <w:link w:val="ClosingChar"/>
    <w:rsid w:val="00EC4088"/>
    <w:pPr>
      <w:ind w:left="4320"/>
    </w:pPr>
    <w:rPr>
      <w:lang w:val="x-none" w:eastAsia="x-none"/>
    </w:rPr>
  </w:style>
  <w:style w:type="character" w:customStyle="1" w:styleId="ClosingChar">
    <w:name w:val="Closing Char"/>
    <w:link w:val="Closing"/>
    <w:rsid w:val="00EC4088"/>
    <w:rPr>
      <w:rFonts w:ascii="Arial" w:hAnsi="Arial"/>
    </w:rPr>
  </w:style>
  <w:style w:type="paragraph" w:styleId="CommentText">
    <w:name w:val="annotation text"/>
    <w:basedOn w:val="Normal"/>
    <w:link w:val="CommentTextChar"/>
    <w:rsid w:val="00EC4088"/>
    <w:rPr>
      <w:lang w:val="x-none" w:eastAsia="x-none"/>
    </w:rPr>
  </w:style>
  <w:style w:type="character" w:customStyle="1" w:styleId="CommentTextChar">
    <w:name w:val="Comment Text Char"/>
    <w:link w:val="CommentText"/>
    <w:rsid w:val="00EC4088"/>
    <w:rPr>
      <w:rFonts w:ascii="Arial" w:hAnsi="Arial"/>
    </w:rPr>
  </w:style>
  <w:style w:type="paragraph" w:styleId="CommentSubject">
    <w:name w:val="annotation subject"/>
    <w:basedOn w:val="CommentText"/>
    <w:next w:val="CommentText"/>
    <w:link w:val="CommentSubjectChar"/>
    <w:rsid w:val="00EC4088"/>
    <w:rPr>
      <w:b/>
      <w:bCs/>
    </w:rPr>
  </w:style>
  <w:style w:type="character" w:customStyle="1" w:styleId="CommentSubjectChar">
    <w:name w:val="Comment Subject Char"/>
    <w:link w:val="CommentSubject"/>
    <w:rsid w:val="00EC4088"/>
    <w:rPr>
      <w:rFonts w:ascii="Arial" w:hAnsi="Arial"/>
      <w:b/>
      <w:bCs/>
    </w:rPr>
  </w:style>
  <w:style w:type="paragraph" w:styleId="Date">
    <w:name w:val="Date"/>
    <w:basedOn w:val="Normal"/>
    <w:next w:val="Normal"/>
    <w:link w:val="DateChar"/>
    <w:rsid w:val="00EC4088"/>
    <w:rPr>
      <w:lang w:val="x-none" w:eastAsia="x-none"/>
    </w:rPr>
  </w:style>
  <w:style w:type="character" w:customStyle="1" w:styleId="DateChar">
    <w:name w:val="Date Char"/>
    <w:link w:val="Date"/>
    <w:rsid w:val="00EC4088"/>
    <w:rPr>
      <w:rFonts w:ascii="Arial" w:hAnsi="Arial"/>
    </w:rPr>
  </w:style>
  <w:style w:type="paragraph" w:styleId="DocumentMap">
    <w:name w:val="Document Map"/>
    <w:basedOn w:val="Normal"/>
    <w:link w:val="DocumentMapChar"/>
    <w:rsid w:val="00EC4088"/>
    <w:pPr>
      <w:shd w:val="clear" w:color="auto" w:fill="000080"/>
    </w:pPr>
    <w:rPr>
      <w:rFonts w:ascii="Tahoma" w:hAnsi="Tahoma"/>
      <w:lang w:val="x-none" w:eastAsia="x-none"/>
    </w:rPr>
  </w:style>
  <w:style w:type="character" w:customStyle="1" w:styleId="DocumentMapChar">
    <w:name w:val="Document Map Char"/>
    <w:link w:val="DocumentMap"/>
    <w:rsid w:val="00EC4088"/>
    <w:rPr>
      <w:rFonts w:ascii="Tahoma" w:hAnsi="Tahoma" w:cs="Tahoma"/>
      <w:shd w:val="clear" w:color="auto" w:fill="000080"/>
    </w:rPr>
  </w:style>
  <w:style w:type="paragraph" w:styleId="E-mailSignature">
    <w:name w:val="E-mail Signature"/>
    <w:basedOn w:val="Normal"/>
    <w:link w:val="E-mailSignatureChar"/>
    <w:rsid w:val="00EC4088"/>
    <w:rPr>
      <w:lang w:val="x-none" w:eastAsia="x-none"/>
    </w:rPr>
  </w:style>
  <w:style w:type="character" w:customStyle="1" w:styleId="E-mailSignatureChar">
    <w:name w:val="E-mail Signature Char"/>
    <w:link w:val="E-mailSignature"/>
    <w:rsid w:val="00EC4088"/>
    <w:rPr>
      <w:rFonts w:ascii="Arial" w:hAnsi="Arial"/>
    </w:rPr>
  </w:style>
  <w:style w:type="paragraph" w:styleId="EndnoteText">
    <w:name w:val="endnote text"/>
    <w:basedOn w:val="Normal"/>
    <w:link w:val="EndnoteTextChar"/>
    <w:rsid w:val="00EC4088"/>
    <w:rPr>
      <w:lang w:val="x-none" w:eastAsia="x-none"/>
    </w:rPr>
  </w:style>
  <w:style w:type="character" w:customStyle="1" w:styleId="EndnoteTextChar">
    <w:name w:val="Endnote Text Char"/>
    <w:link w:val="EndnoteText"/>
    <w:rsid w:val="00EC4088"/>
    <w:rPr>
      <w:rFonts w:ascii="Arial" w:hAnsi="Arial"/>
    </w:rPr>
  </w:style>
  <w:style w:type="paragraph" w:styleId="EnvelopeAddress">
    <w:name w:val="envelope address"/>
    <w:basedOn w:val="Normal"/>
    <w:rsid w:val="00EC408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C4088"/>
    <w:rPr>
      <w:rFonts w:cs="Arial"/>
    </w:rPr>
  </w:style>
  <w:style w:type="paragraph" w:customStyle="1" w:styleId="ExUpdates">
    <w:name w:val="ExUpdates"/>
    <w:basedOn w:val="Normal"/>
    <w:rsid w:val="00EC4088"/>
    <w:pPr>
      <w:spacing w:before="60" w:after="60"/>
    </w:pPr>
    <w:rPr>
      <w:sz w:val="21"/>
    </w:rPr>
  </w:style>
  <w:style w:type="paragraph" w:styleId="FootnoteText">
    <w:name w:val="footnote text"/>
    <w:basedOn w:val="Normal"/>
    <w:link w:val="FootnoteTextChar"/>
    <w:rsid w:val="00EC4088"/>
    <w:rPr>
      <w:lang w:val="x-none" w:eastAsia="x-none"/>
    </w:rPr>
  </w:style>
  <w:style w:type="character" w:customStyle="1" w:styleId="FootnoteTextChar">
    <w:name w:val="Footnote Text Char"/>
    <w:link w:val="FootnoteText"/>
    <w:rsid w:val="00EC4088"/>
    <w:rPr>
      <w:rFonts w:ascii="Arial" w:hAnsi="Arial"/>
    </w:rPr>
  </w:style>
  <w:style w:type="character" w:customStyle="1" w:styleId="Heading8Char">
    <w:name w:val="Heading 8 Char"/>
    <w:link w:val="Heading8"/>
    <w:rsid w:val="00EC4088"/>
    <w:rPr>
      <w:i/>
      <w:iCs/>
      <w:sz w:val="24"/>
      <w:szCs w:val="24"/>
    </w:rPr>
  </w:style>
  <w:style w:type="character" w:customStyle="1" w:styleId="Heading9Char">
    <w:name w:val="Heading 9 Char"/>
    <w:link w:val="Heading9"/>
    <w:rsid w:val="00EC4088"/>
    <w:rPr>
      <w:rFonts w:ascii="Arial" w:hAnsi="Arial" w:cs="Arial"/>
      <w:sz w:val="22"/>
      <w:szCs w:val="22"/>
    </w:rPr>
  </w:style>
  <w:style w:type="paragraph" w:styleId="HTMLAddress">
    <w:name w:val="HTML Address"/>
    <w:basedOn w:val="Normal"/>
    <w:link w:val="HTMLAddressChar"/>
    <w:rsid w:val="00EC4088"/>
    <w:rPr>
      <w:i/>
      <w:iCs/>
      <w:lang w:val="x-none" w:eastAsia="x-none"/>
    </w:rPr>
  </w:style>
  <w:style w:type="character" w:customStyle="1" w:styleId="HTMLAddressChar">
    <w:name w:val="HTML Address Char"/>
    <w:link w:val="HTMLAddress"/>
    <w:rsid w:val="00EC4088"/>
    <w:rPr>
      <w:rFonts w:ascii="Arial" w:hAnsi="Arial"/>
      <w:i/>
      <w:iCs/>
    </w:rPr>
  </w:style>
  <w:style w:type="paragraph" w:styleId="HTMLPreformatted">
    <w:name w:val="HTML Preformatted"/>
    <w:basedOn w:val="Normal"/>
    <w:link w:val="HTMLPreformattedChar"/>
    <w:rsid w:val="00EC4088"/>
    <w:rPr>
      <w:rFonts w:ascii="Courier New" w:hAnsi="Courier New"/>
      <w:lang w:val="x-none" w:eastAsia="x-none"/>
    </w:rPr>
  </w:style>
  <w:style w:type="character" w:customStyle="1" w:styleId="HTMLPreformattedChar">
    <w:name w:val="HTML Preformatted Char"/>
    <w:link w:val="HTMLPreformatted"/>
    <w:rsid w:val="00EC4088"/>
    <w:rPr>
      <w:rFonts w:ascii="Courier New" w:hAnsi="Courier New" w:cs="Courier New"/>
    </w:rPr>
  </w:style>
  <w:style w:type="paragraph" w:styleId="Index1">
    <w:name w:val="index 1"/>
    <w:basedOn w:val="Normal"/>
    <w:next w:val="Normal"/>
    <w:autoRedefine/>
    <w:rsid w:val="00EC4088"/>
    <w:pPr>
      <w:ind w:left="200" w:hanging="200"/>
    </w:pPr>
  </w:style>
  <w:style w:type="paragraph" w:styleId="Index2">
    <w:name w:val="index 2"/>
    <w:basedOn w:val="Normal"/>
    <w:next w:val="Normal"/>
    <w:autoRedefine/>
    <w:rsid w:val="00EC4088"/>
    <w:pPr>
      <w:ind w:left="400" w:hanging="200"/>
    </w:pPr>
  </w:style>
  <w:style w:type="paragraph" w:styleId="Index3">
    <w:name w:val="index 3"/>
    <w:basedOn w:val="Normal"/>
    <w:next w:val="Normal"/>
    <w:autoRedefine/>
    <w:rsid w:val="00EC4088"/>
    <w:pPr>
      <w:ind w:left="600" w:hanging="200"/>
    </w:pPr>
  </w:style>
  <w:style w:type="paragraph" w:styleId="Index4">
    <w:name w:val="index 4"/>
    <w:basedOn w:val="Normal"/>
    <w:next w:val="Normal"/>
    <w:autoRedefine/>
    <w:rsid w:val="00EC4088"/>
    <w:pPr>
      <w:ind w:left="800" w:hanging="200"/>
    </w:pPr>
  </w:style>
  <w:style w:type="paragraph" w:styleId="Index5">
    <w:name w:val="index 5"/>
    <w:basedOn w:val="Normal"/>
    <w:next w:val="Normal"/>
    <w:autoRedefine/>
    <w:rsid w:val="00EC4088"/>
    <w:pPr>
      <w:ind w:left="1000" w:hanging="200"/>
    </w:pPr>
  </w:style>
  <w:style w:type="paragraph" w:styleId="Index6">
    <w:name w:val="index 6"/>
    <w:basedOn w:val="Normal"/>
    <w:next w:val="Normal"/>
    <w:autoRedefine/>
    <w:rsid w:val="00EC4088"/>
    <w:pPr>
      <w:ind w:left="1200" w:hanging="200"/>
    </w:pPr>
  </w:style>
  <w:style w:type="paragraph" w:styleId="Index7">
    <w:name w:val="index 7"/>
    <w:basedOn w:val="Normal"/>
    <w:next w:val="Normal"/>
    <w:autoRedefine/>
    <w:rsid w:val="00EC4088"/>
    <w:pPr>
      <w:ind w:left="1400" w:hanging="200"/>
    </w:pPr>
  </w:style>
  <w:style w:type="paragraph" w:styleId="Index8">
    <w:name w:val="index 8"/>
    <w:basedOn w:val="Normal"/>
    <w:next w:val="Normal"/>
    <w:autoRedefine/>
    <w:rsid w:val="00EC4088"/>
    <w:pPr>
      <w:ind w:left="1600" w:hanging="200"/>
    </w:pPr>
  </w:style>
  <w:style w:type="paragraph" w:styleId="Index9">
    <w:name w:val="index 9"/>
    <w:basedOn w:val="Normal"/>
    <w:next w:val="Normal"/>
    <w:autoRedefine/>
    <w:rsid w:val="00EC4088"/>
    <w:pPr>
      <w:ind w:left="1800" w:hanging="200"/>
    </w:pPr>
  </w:style>
  <w:style w:type="paragraph" w:styleId="IndexHeading">
    <w:name w:val="index heading"/>
    <w:basedOn w:val="Normal"/>
    <w:next w:val="Index1"/>
    <w:rsid w:val="00EC4088"/>
    <w:rPr>
      <w:rFonts w:cs="Arial"/>
      <w:b/>
      <w:bCs/>
    </w:rPr>
  </w:style>
  <w:style w:type="paragraph" w:styleId="List">
    <w:name w:val="List"/>
    <w:basedOn w:val="Normal"/>
    <w:rsid w:val="00EC4088"/>
    <w:pPr>
      <w:ind w:left="360" w:hanging="360"/>
    </w:pPr>
  </w:style>
  <w:style w:type="paragraph" w:styleId="List2">
    <w:name w:val="List 2"/>
    <w:basedOn w:val="Normal"/>
    <w:rsid w:val="00EC4088"/>
    <w:pPr>
      <w:ind w:left="720" w:hanging="360"/>
    </w:pPr>
  </w:style>
  <w:style w:type="paragraph" w:styleId="List3">
    <w:name w:val="List 3"/>
    <w:basedOn w:val="Normal"/>
    <w:rsid w:val="00EC4088"/>
    <w:pPr>
      <w:ind w:left="1080" w:hanging="360"/>
    </w:pPr>
  </w:style>
  <w:style w:type="paragraph" w:styleId="List4">
    <w:name w:val="List 4"/>
    <w:basedOn w:val="Normal"/>
    <w:rsid w:val="00EC4088"/>
    <w:pPr>
      <w:ind w:left="1440" w:hanging="360"/>
    </w:pPr>
  </w:style>
  <w:style w:type="paragraph" w:styleId="List5">
    <w:name w:val="List 5"/>
    <w:basedOn w:val="Normal"/>
    <w:rsid w:val="00EC4088"/>
    <w:pPr>
      <w:ind w:left="1800" w:hanging="360"/>
    </w:pPr>
  </w:style>
  <w:style w:type="paragraph" w:styleId="ListBullet">
    <w:name w:val="List Bullet"/>
    <w:basedOn w:val="Normal"/>
    <w:rsid w:val="00EC4088"/>
    <w:pPr>
      <w:numPr>
        <w:numId w:val="1"/>
      </w:numPr>
    </w:pPr>
  </w:style>
  <w:style w:type="paragraph" w:styleId="ListBullet2">
    <w:name w:val="List Bullet 2"/>
    <w:basedOn w:val="Normal"/>
    <w:rsid w:val="00EC4088"/>
    <w:pPr>
      <w:numPr>
        <w:numId w:val="2"/>
      </w:numPr>
    </w:pPr>
  </w:style>
  <w:style w:type="paragraph" w:styleId="ListBullet3">
    <w:name w:val="List Bullet 3"/>
    <w:basedOn w:val="Normal"/>
    <w:rsid w:val="00EC4088"/>
    <w:pPr>
      <w:numPr>
        <w:numId w:val="3"/>
      </w:numPr>
    </w:pPr>
  </w:style>
  <w:style w:type="paragraph" w:styleId="ListBullet4">
    <w:name w:val="List Bullet 4"/>
    <w:basedOn w:val="Normal"/>
    <w:rsid w:val="00EC4088"/>
    <w:pPr>
      <w:numPr>
        <w:numId w:val="4"/>
      </w:numPr>
    </w:pPr>
  </w:style>
  <w:style w:type="paragraph" w:styleId="ListBullet5">
    <w:name w:val="List Bullet 5"/>
    <w:basedOn w:val="Normal"/>
    <w:rsid w:val="00EC4088"/>
    <w:pPr>
      <w:numPr>
        <w:numId w:val="5"/>
      </w:numPr>
    </w:pPr>
  </w:style>
  <w:style w:type="paragraph" w:styleId="ListContinue">
    <w:name w:val="List Continue"/>
    <w:basedOn w:val="Normal"/>
    <w:rsid w:val="00EC4088"/>
    <w:pPr>
      <w:spacing w:after="120"/>
      <w:ind w:left="360"/>
    </w:pPr>
  </w:style>
  <w:style w:type="paragraph" w:styleId="ListContinue2">
    <w:name w:val="List Continue 2"/>
    <w:basedOn w:val="Normal"/>
    <w:rsid w:val="00EC4088"/>
    <w:pPr>
      <w:spacing w:after="120"/>
      <w:ind w:left="720"/>
    </w:pPr>
  </w:style>
  <w:style w:type="paragraph" w:styleId="ListContinue3">
    <w:name w:val="List Continue 3"/>
    <w:basedOn w:val="Normal"/>
    <w:rsid w:val="00EC4088"/>
    <w:pPr>
      <w:spacing w:after="120"/>
      <w:ind w:left="1080"/>
    </w:pPr>
  </w:style>
  <w:style w:type="paragraph" w:styleId="ListContinue4">
    <w:name w:val="List Continue 4"/>
    <w:basedOn w:val="Normal"/>
    <w:rsid w:val="00EC4088"/>
    <w:pPr>
      <w:spacing w:after="120"/>
      <w:ind w:left="1440"/>
    </w:pPr>
  </w:style>
  <w:style w:type="paragraph" w:styleId="ListContinue5">
    <w:name w:val="List Continue 5"/>
    <w:basedOn w:val="Normal"/>
    <w:rsid w:val="00EC4088"/>
    <w:pPr>
      <w:spacing w:after="120"/>
      <w:ind w:left="1800"/>
    </w:pPr>
  </w:style>
  <w:style w:type="paragraph" w:styleId="ListNumber">
    <w:name w:val="List Number"/>
    <w:basedOn w:val="Normal"/>
    <w:rsid w:val="00EC4088"/>
    <w:pPr>
      <w:numPr>
        <w:numId w:val="6"/>
      </w:numPr>
    </w:pPr>
  </w:style>
  <w:style w:type="paragraph" w:styleId="ListNumber2">
    <w:name w:val="List Number 2"/>
    <w:basedOn w:val="Normal"/>
    <w:rsid w:val="00EC4088"/>
    <w:pPr>
      <w:numPr>
        <w:numId w:val="7"/>
      </w:numPr>
    </w:pPr>
  </w:style>
  <w:style w:type="paragraph" w:styleId="ListNumber3">
    <w:name w:val="List Number 3"/>
    <w:basedOn w:val="Normal"/>
    <w:rsid w:val="00EC4088"/>
    <w:pPr>
      <w:numPr>
        <w:numId w:val="8"/>
      </w:numPr>
    </w:pPr>
  </w:style>
  <w:style w:type="paragraph" w:styleId="ListNumber4">
    <w:name w:val="List Number 4"/>
    <w:basedOn w:val="Normal"/>
    <w:rsid w:val="00EC4088"/>
    <w:pPr>
      <w:numPr>
        <w:numId w:val="9"/>
      </w:numPr>
    </w:pPr>
  </w:style>
  <w:style w:type="paragraph" w:styleId="ListNumber5">
    <w:name w:val="List Number 5"/>
    <w:basedOn w:val="Normal"/>
    <w:rsid w:val="00EC4088"/>
    <w:pPr>
      <w:numPr>
        <w:numId w:val="10"/>
      </w:numPr>
    </w:pPr>
  </w:style>
  <w:style w:type="paragraph" w:styleId="MacroText">
    <w:name w:val="macro"/>
    <w:link w:val="MacroTextChar"/>
    <w:rsid w:val="00EC40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C4088"/>
    <w:rPr>
      <w:rFonts w:ascii="Courier New" w:hAnsi="Courier New" w:cs="Courier New"/>
      <w:lang w:val="en-US" w:eastAsia="en-US" w:bidi="ar-SA"/>
    </w:rPr>
  </w:style>
  <w:style w:type="paragraph" w:styleId="MessageHeader">
    <w:name w:val="Message Header"/>
    <w:basedOn w:val="Normal"/>
    <w:link w:val="MessageHeaderChar"/>
    <w:rsid w:val="00EC4088"/>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lang w:val="x-none" w:eastAsia="x-none"/>
    </w:rPr>
  </w:style>
  <w:style w:type="character" w:customStyle="1" w:styleId="MessageHeaderChar">
    <w:name w:val="Message Header Char"/>
    <w:link w:val="MessageHeader"/>
    <w:rsid w:val="00EC4088"/>
    <w:rPr>
      <w:rFonts w:ascii="Arial" w:hAnsi="Arial" w:cs="Arial"/>
      <w:sz w:val="24"/>
      <w:szCs w:val="24"/>
      <w:shd w:val="pct20" w:color="auto" w:fill="auto"/>
    </w:rPr>
  </w:style>
  <w:style w:type="paragraph" w:styleId="NormalWeb">
    <w:name w:val="Normal (Web)"/>
    <w:basedOn w:val="Normal"/>
    <w:rsid w:val="00EC4088"/>
    <w:rPr>
      <w:rFonts w:ascii="Times New Roman" w:hAnsi="Times New Roman"/>
      <w:sz w:val="24"/>
      <w:szCs w:val="24"/>
    </w:rPr>
  </w:style>
  <w:style w:type="paragraph" w:styleId="NormalIndent">
    <w:name w:val="Normal Indent"/>
    <w:basedOn w:val="Normal"/>
    <w:rsid w:val="00EC4088"/>
    <w:pPr>
      <w:ind w:left="720"/>
    </w:pPr>
  </w:style>
  <w:style w:type="paragraph" w:styleId="NoteHeading">
    <w:name w:val="Note Heading"/>
    <w:basedOn w:val="Normal"/>
    <w:next w:val="Normal"/>
    <w:link w:val="NoteHeadingChar"/>
    <w:rsid w:val="00EC4088"/>
    <w:rPr>
      <w:lang w:val="x-none" w:eastAsia="x-none"/>
    </w:rPr>
  </w:style>
  <w:style w:type="character" w:customStyle="1" w:styleId="NoteHeadingChar">
    <w:name w:val="Note Heading Char"/>
    <w:link w:val="NoteHeading"/>
    <w:rsid w:val="00EC4088"/>
    <w:rPr>
      <w:rFonts w:ascii="Arial" w:hAnsi="Arial"/>
    </w:rPr>
  </w:style>
  <w:style w:type="paragraph" w:styleId="PlainText">
    <w:name w:val="Plain Text"/>
    <w:basedOn w:val="Normal"/>
    <w:link w:val="PlainTextChar"/>
    <w:rsid w:val="00EC4088"/>
    <w:rPr>
      <w:rFonts w:ascii="Courier New" w:hAnsi="Courier New"/>
      <w:lang w:val="x-none" w:eastAsia="x-none"/>
    </w:rPr>
  </w:style>
  <w:style w:type="character" w:customStyle="1" w:styleId="PlainTextChar">
    <w:name w:val="Plain Text Char"/>
    <w:link w:val="PlainText"/>
    <w:rsid w:val="00EC4088"/>
    <w:rPr>
      <w:rFonts w:ascii="Courier New" w:hAnsi="Courier New" w:cs="Courier New"/>
    </w:rPr>
  </w:style>
  <w:style w:type="paragraph" w:styleId="Salutation">
    <w:name w:val="Salutation"/>
    <w:basedOn w:val="Normal"/>
    <w:next w:val="Normal"/>
    <w:link w:val="SalutationChar"/>
    <w:rsid w:val="00EC4088"/>
    <w:rPr>
      <w:lang w:val="x-none" w:eastAsia="x-none"/>
    </w:rPr>
  </w:style>
  <w:style w:type="character" w:customStyle="1" w:styleId="SalutationChar">
    <w:name w:val="Salutation Char"/>
    <w:link w:val="Salutation"/>
    <w:rsid w:val="00EC4088"/>
    <w:rPr>
      <w:rFonts w:ascii="Arial" w:hAnsi="Arial"/>
    </w:rPr>
  </w:style>
  <w:style w:type="paragraph" w:styleId="Signature">
    <w:name w:val="Signature"/>
    <w:basedOn w:val="Normal"/>
    <w:link w:val="SignatureChar"/>
    <w:rsid w:val="00EC4088"/>
    <w:pPr>
      <w:ind w:left="4320"/>
    </w:pPr>
    <w:rPr>
      <w:lang w:val="x-none" w:eastAsia="x-none"/>
    </w:rPr>
  </w:style>
  <w:style w:type="character" w:customStyle="1" w:styleId="SignatureChar">
    <w:name w:val="Signature Char"/>
    <w:link w:val="Signature"/>
    <w:rsid w:val="00EC4088"/>
    <w:rPr>
      <w:rFonts w:ascii="Arial" w:hAnsi="Arial"/>
    </w:rPr>
  </w:style>
  <w:style w:type="paragraph" w:styleId="Subtitle">
    <w:name w:val="Subtitle"/>
    <w:basedOn w:val="Normal"/>
    <w:link w:val="SubtitleChar"/>
    <w:qFormat/>
    <w:rsid w:val="00EC4088"/>
    <w:pPr>
      <w:spacing w:after="60"/>
      <w:jc w:val="center"/>
      <w:outlineLvl w:val="1"/>
    </w:pPr>
    <w:rPr>
      <w:sz w:val="24"/>
      <w:szCs w:val="24"/>
      <w:lang w:val="x-none" w:eastAsia="x-none"/>
    </w:rPr>
  </w:style>
  <w:style w:type="character" w:customStyle="1" w:styleId="SubtitleChar">
    <w:name w:val="Subtitle Char"/>
    <w:link w:val="Subtitle"/>
    <w:rsid w:val="00EC4088"/>
    <w:rPr>
      <w:rFonts w:ascii="Arial" w:hAnsi="Arial" w:cs="Arial"/>
      <w:sz w:val="24"/>
      <w:szCs w:val="24"/>
    </w:rPr>
  </w:style>
  <w:style w:type="table" w:styleId="TableGrid">
    <w:name w:val="Table Grid"/>
    <w:basedOn w:val="TableNormal"/>
    <w:rsid w:val="00EC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C4088"/>
    <w:pPr>
      <w:ind w:left="200" w:hanging="200"/>
    </w:pPr>
  </w:style>
  <w:style w:type="paragraph" w:styleId="TableofFigures">
    <w:name w:val="table of figures"/>
    <w:basedOn w:val="Normal"/>
    <w:next w:val="Normal"/>
    <w:rsid w:val="00EC4088"/>
  </w:style>
  <w:style w:type="paragraph" w:styleId="Title">
    <w:name w:val="Title"/>
    <w:basedOn w:val="Normal"/>
    <w:link w:val="TitleChar"/>
    <w:qFormat/>
    <w:rsid w:val="00EC4088"/>
    <w:pPr>
      <w:spacing w:before="240" w:after="60"/>
      <w:jc w:val="center"/>
      <w:outlineLvl w:val="0"/>
    </w:pPr>
    <w:rPr>
      <w:b/>
      <w:bCs/>
      <w:kern w:val="28"/>
      <w:sz w:val="32"/>
      <w:szCs w:val="32"/>
      <w:lang w:val="x-none" w:eastAsia="x-none"/>
    </w:rPr>
  </w:style>
  <w:style w:type="character" w:customStyle="1" w:styleId="TitleChar">
    <w:name w:val="Title Char"/>
    <w:link w:val="Title"/>
    <w:rsid w:val="00EC4088"/>
    <w:rPr>
      <w:rFonts w:ascii="Arial" w:hAnsi="Arial" w:cs="Arial"/>
      <w:b/>
      <w:bCs/>
      <w:kern w:val="28"/>
      <w:sz w:val="32"/>
      <w:szCs w:val="32"/>
    </w:rPr>
  </w:style>
  <w:style w:type="paragraph" w:styleId="TOAHeading">
    <w:name w:val="toa heading"/>
    <w:basedOn w:val="Normal"/>
    <w:next w:val="Normal"/>
    <w:rsid w:val="00EC4088"/>
    <w:pPr>
      <w:spacing w:before="120"/>
    </w:pPr>
    <w:rPr>
      <w:rFonts w:cs="Arial"/>
      <w:b/>
      <w:bCs/>
      <w:sz w:val="24"/>
      <w:szCs w:val="24"/>
    </w:rPr>
  </w:style>
  <w:style w:type="character" w:customStyle="1" w:styleId="HeaderChar">
    <w:name w:val="Header Char"/>
    <w:aliases w:val="PM HEADER Char"/>
    <w:link w:val="Header"/>
    <w:rsid w:val="00C913EF"/>
    <w:rPr>
      <w:rFonts w:ascii="Arial" w:hAnsi="Arial"/>
      <w:b/>
      <w:snapToGrid w:val="0"/>
      <w:sz w:val="18"/>
    </w:rPr>
  </w:style>
  <w:style w:type="character" w:customStyle="1" w:styleId="ctextChar">
    <w:name w:val="ctext Char"/>
    <w:link w:val="ctext"/>
    <w:rsid w:val="00C913EF"/>
    <w:rPr>
      <w:rFonts w:ascii="Arial" w:hAnsi="Arial"/>
      <w:sz w:val="21"/>
    </w:rPr>
  </w:style>
  <w:style w:type="paragraph" w:styleId="ListParagraph">
    <w:name w:val="List Paragraph"/>
    <w:basedOn w:val="Normal"/>
    <w:uiPriority w:val="34"/>
    <w:qFormat/>
    <w:rsid w:val="00C913EF"/>
    <w:pPr>
      <w:ind w:left="720"/>
      <w:contextualSpacing/>
    </w:pPr>
  </w:style>
  <w:style w:type="character" w:styleId="CommentReference">
    <w:name w:val="annotation reference"/>
    <w:rsid w:val="0036084F"/>
    <w:rPr>
      <w:sz w:val="16"/>
      <w:szCs w:val="16"/>
    </w:rPr>
  </w:style>
  <w:style w:type="paragraph" w:styleId="Revision">
    <w:name w:val="Revision"/>
    <w:hidden/>
    <w:uiPriority w:val="99"/>
    <w:semiHidden/>
    <w:rsid w:val="00F46D4C"/>
    <w:rPr>
      <w:rFonts w:ascii="Arial" w:hAnsi="Arial"/>
    </w:rPr>
  </w:style>
  <w:style w:type="character" w:customStyle="1" w:styleId="cTableTextChar">
    <w:name w:val="cTableText Char"/>
    <w:link w:val="cTableText"/>
    <w:rsid w:val="00992A86"/>
    <w:rPr>
      <w:rFonts w:ascii="Arial" w:hAnsi="Arial"/>
      <w:sz w:val="21"/>
    </w:rPr>
  </w:style>
  <w:style w:type="character" w:customStyle="1" w:styleId="cnumberedCharChar">
    <w:name w:val="cnumbered Char Char"/>
    <w:link w:val="cnumbered"/>
    <w:rsid w:val="00992A86"/>
    <w:rPr>
      <w:rFonts w:ascii="Arial" w:eastAsia="MS Mincho" w:hAnsi="Arial"/>
      <w:sz w:val="21"/>
    </w:rPr>
  </w:style>
  <w:style w:type="character" w:styleId="UnresolvedMention">
    <w:name w:val="Unresolved Mention"/>
    <w:uiPriority w:val="99"/>
    <w:semiHidden/>
    <w:unhideWhenUsed/>
    <w:rsid w:val="00CC3680"/>
    <w:rPr>
      <w:color w:val="605E5C"/>
      <w:shd w:val="clear" w:color="auto" w:fill="E1DFDD"/>
    </w:rPr>
  </w:style>
  <w:style w:type="character" w:customStyle="1" w:styleId="CLETTEREDChar">
    <w:name w:val="CLETTERED Char"/>
    <w:link w:val="CLETTERED"/>
    <w:rsid w:val="00AF34EB"/>
    <w:rPr>
      <w:rFonts w:ascii="Arial" w:eastAsia="MS Mincho"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41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anservices.arkansas.gov/wp-content/uploads/DMS-641-TP.pdf" TargetMode="External"/><Relationship Id="rId18" Type="http://schemas.openxmlformats.org/officeDocument/2006/relationships/hyperlink" Target="https://humanservices.arkansas.gov/wp-content/uploads/ABATHERAPY_ProcCodes.xls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r.acentra.com/applied-behavioral-analysis-aba/" TargetMode="External"/><Relationship Id="rId7" Type="http://schemas.openxmlformats.org/officeDocument/2006/relationships/settings" Target="settings.xml"/><Relationship Id="rId12" Type="http://schemas.openxmlformats.org/officeDocument/2006/relationships/hyperlink" Target="https://humanservices.arkansas.gov/wp-content/uploads/DMS-641-ER.pdf" TargetMode="External"/><Relationship Id="rId17" Type="http://schemas.openxmlformats.org/officeDocument/2006/relationships/hyperlink" Target="https://humanservices.arkansas.gov/wp-content/uploads/DMS-641-TP.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umanservices.arkansas.gov/wp-content/uploads/ABATHERAPY_ProcCodes.xlsx" TargetMode="External"/><Relationship Id="rId20" Type="http://schemas.openxmlformats.org/officeDocument/2006/relationships/hyperlink" Target="https://humanservices.arkansas.gov/wp-content/uploads/ABATHERAPY_ProcCodes.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manservices.arkansas.gov/wp-content/uploads/ApplicationPacket.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umanservices.arkansas.gov/wp-content/uploads/DMS-641-ER.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humanservices.arkansas.gov/wp-content/uploads/ABATHERAPY_ProcCodes.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anservices.arkansas.gov/wp-content/uploads/ABAAssessment.docx" TargetMode="External"/><Relationship Id="rId22" Type="http://schemas.openxmlformats.org/officeDocument/2006/relationships/hyperlink" Target="https://humanservices.arkansas.gov/divisions-shared-services/medical-services/helpful-information-for-providers/fee-sched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1042D-DBAE-4FFF-AE77-CDF217365632}">
  <ds:schemaRefs>
    <ds:schemaRef ds:uri="http://schemas.openxmlformats.org/officeDocument/2006/bibliography"/>
  </ds:schemaRefs>
</ds:datastoreItem>
</file>

<file path=customXml/itemProps2.xml><?xml version="1.0" encoding="utf-8"?>
<ds:datastoreItem xmlns:ds="http://schemas.openxmlformats.org/officeDocument/2006/customXml" ds:itemID="{C81F640E-F5E6-4F9B-937B-4BEE9A1114BE}">
  <ds:schemaRefs>
    <ds:schemaRef ds:uri="http://schemas.microsoft.com/sharepoint/v3/contenttype/forms"/>
  </ds:schemaRefs>
</ds:datastoreItem>
</file>

<file path=customXml/itemProps3.xml><?xml version="1.0" encoding="utf-8"?>
<ds:datastoreItem xmlns:ds="http://schemas.openxmlformats.org/officeDocument/2006/customXml" ds:itemID="{0CB21310-F146-469D-BA35-B4E473B0CE0A}">
  <ds:schemaRefs>
    <ds:schemaRef ds:uri="http://schemas.microsoft.com/office/2006/documentManagement/types"/>
    <ds:schemaRef ds:uri="459a5397-efc8-4db4-9665-6751e9557ed9"/>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 ds:uri="8e69ce0d-1efe-43da-bb4e-b658dcfa5055"/>
    <ds:schemaRef ds:uri="http://purl.org/dc/elements/1.1/"/>
  </ds:schemaRefs>
</ds:datastoreItem>
</file>

<file path=customXml/itemProps4.xml><?xml version="1.0" encoding="utf-8"?>
<ds:datastoreItem xmlns:ds="http://schemas.openxmlformats.org/officeDocument/2006/customXml" ds:itemID="{8DE7E5F4-18AC-45F5-9610-C5CA5FF12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8309</Words>
  <Characters>47362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Applied Behavior Analysis Therapy Section II</vt:lpstr>
    </vt:vector>
  </TitlesOfParts>
  <Company/>
  <LinksUpToDate>false</LinksUpToDate>
  <CharactersWithSpaces>55560</CharactersWithSpaces>
  <SharedDoc>false</SharedDoc>
  <HyperlinkBase/>
  <HLinks>
    <vt:vector size="312" baseType="variant">
      <vt:variant>
        <vt:i4>3997812</vt:i4>
      </vt:variant>
      <vt:variant>
        <vt:i4>156</vt:i4>
      </vt:variant>
      <vt:variant>
        <vt:i4>0</vt:i4>
      </vt:variant>
      <vt:variant>
        <vt:i4>5</vt:i4>
      </vt:variant>
      <vt:variant>
        <vt:lpwstr>https://humanservices.arkansas.gov/divisions-shared-services/medical-services/helpful-information-for-providers/fee-schedules/</vt:lpwstr>
      </vt:variant>
      <vt:variant>
        <vt:lpwstr/>
      </vt:variant>
      <vt:variant>
        <vt:i4>3997798</vt:i4>
      </vt:variant>
      <vt:variant>
        <vt:i4>153</vt:i4>
      </vt:variant>
      <vt:variant>
        <vt:i4>0</vt:i4>
      </vt:variant>
      <vt:variant>
        <vt:i4>5</vt:i4>
      </vt:variant>
      <vt:variant>
        <vt:lpwstr>https://ar.acentra.com/applied-behavioral-analysis-aba/</vt:lpwstr>
      </vt:variant>
      <vt:variant>
        <vt:lpwstr/>
      </vt:variant>
      <vt:variant>
        <vt:i4>8061000</vt:i4>
      </vt:variant>
      <vt:variant>
        <vt:i4>150</vt:i4>
      </vt:variant>
      <vt:variant>
        <vt:i4>0</vt:i4>
      </vt:variant>
      <vt:variant>
        <vt:i4>5</vt:i4>
      </vt:variant>
      <vt:variant>
        <vt:lpwstr>https://humanservices.arkansas.gov/wp-content/uploads/ABATHERAPY_ProcCodes.xlsx</vt:lpwstr>
      </vt:variant>
      <vt:variant>
        <vt:lpwstr/>
      </vt:variant>
      <vt:variant>
        <vt:i4>8061000</vt:i4>
      </vt:variant>
      <vt:variant>
        <vt:i4>147</vt:i4>
      </vt:variant>
      <vt:variant>
        <vt:i4>0</vt:i4>
      </vt:variant>
      <vt:variant>
        <vt:i4>5</vt:i4>
      </vt:variant>
      <vt:variant>
        <vt:lpwstr>https://humanservices.arkansas.gov/wp-content/uploads/ABATHERAPY_ProcCodes.xlsx</vt:lpwstr>
      </vt:variant>
      <vt:variant>
        <vt:lpwstr/>
      </vt:variant>
      <vt:variant>
        <vt:i4>8061000</vt:i4>
      </vt:variant>
      <vt:variant>
        <vt:i4>144</vt:i4>
      </vt:variant>
      <vt:variant>
        <vt:i4>0</vt:i4>
      </vt:variant>
      <vt:variant>
        <vt:i4>5</vt:i4>
      </vt:variant>
      <vt:variant>
        <vt:lpwstr>https://humanservices.arkansas.gov/wp-content/uploads/ABATHERAPY_ProcCodes.xlsx</vt:lpwstr>
      </vt:variant>
      <vt:variant>
        <vt:lpwstr/>
      </vt:variant>
      <vt:variant>
        <vt:i4>5177354</vt:i4>
      </vt:variant>
      <vt:variant>
        <vt:i4>141</vt:i4>
      </vt:variant>
      <vt:variant>
        <vt:i4>0</vt:i4>
      </vt:variant>
      <vt:variant>
        <vt:i4>5</vt:i4>
      </vt:variant>
      <vt:variant>
        <vt:lpwstr>https://humanservices.arkansas.gov/wp-content/uploads/DMS-641-TP.pdf</vt:lpwstr>
      </vt:variant>
      <vt:variant>
        <vt:lpwstr/>
      </vt:variant>
      <vt:variant>
        <vt:i4>8061000</vt:i4>
      </vt:variant>
      <vt:variant>
        <vt:i4>138</vt:i4>
      </vt:variant>
      <vt:variant>
        <vt:i4>0</vt:i4>
      </vt:variant>
      <vt:variant>
        <vt:i4>5</vt:i4>
      </vt:variant>
      <vt:variant>
        <vt:lpwstr>https://humanservices.arkansas.gov/wp-content/uploads/ABATHERAPY_ProcCodes.xlsx</vt:lpwstr>
      </vt:variant>
      <vt:variant>
        <vt:lpwstr/>
      </vt:variant>
      <vt:variant>
        <vt:i4>6357104</vt:i4>
      </vt:variant>
      <vt:variant>
        <vt:i4>135</vt:i4>
      </vt:variant>
      <vt:variant>
        <vt:i4>0</vt:i4>
      </vt:variant>
      <vt:variant>
        <vt:i4>5</vt:i4>
      </vt:variant>
      <vt:variant>
        <vt:lpwstr/>
      </vt:variant>
      <vt:variant>
        <vt:lpwstr>PA</vt:lpwstr>
      </vt:variant>
      <vt:variant>
        <vt:i4>5046299</vt:i4>
      </vt:variant>
      <vt:variant>
        <vt:i4>132</vt:i4>
      </vt:variant>
      <vt:variant>
        <vt:i4>0</vt:i4>
      </vt:variant>
      <vt:variant>
        <vt:i4>5</vt:i4>
      </vt:variant>
      <vt:variant>
        <vt:lpwstr>https://humanservices.arkansas.gov/wp-content/uploads/DMS-641-ER.pdf</vt:lpwstr>
      </vt:variant>
      <vt:variant>
        <vt:lpwstr/>
      </vt:variant>
      <vt:variant>
        <vt:i4>3211316</vt:i4>
      </vt:variant>
      <vt:variant>
        <vt:i4>129</vt:i4>
      </vt:variant>
      <vt:variant>
        <vt:i4>0</vt:i4>
      </vt:variant>
      <vt:variant>
        <vt:i4>5</vt:i4>
      </vt:variant>
      <vt:variant>
        <vt:lpwstr>https://humanservices.arkansas.gov/wp-content/uploads/ABAAssessment.doc</vt:lpwstr>
      </vt:variant>
      <vt:variant>
        <vt:lpwstr/>
      </vt:variant>
      <vt:variant>
        <vt:i4>5177354</vt:i4>
      </vt:variant>
      <vt:variant>
        <vt:i4>126</vt:i4>
      </vt:variant>
      <vt:variant>
        <vt:i4>0</vt:i4>
      </vt:variant>
      <vt:variant>
        <vt:i4>5</vt:i4>
      </vt:variant>
      <vt:variant>
        <vt:lpwstr>https://humanservices.arkansas.gov/wp-content/uploads/DMS-641-TP.pdf</vt:lpwstr>
      </vt:variant>
      <vt:variant>
        <vt:lpwstr/>
      </vt:variant>
      <vt:variant>
        <vt:i4>5046299</vt:i4>
      </vt:variant>
      <vt:variant>
        <vt:i4>123</vt:i4>
      </vt:variant>
      <vt:variant>
        <vt:i4>0</vt:i4>
      </vt:variant>
      <vt:variant>
        <vt:i4>5</vt:i4>
      </vt:variant>
      <vt:variant>
        <vt:lpwstr>https://humanservices.arkansas.gov/wp-content/uploads/DMS-641-ER.pdf</vt:lpwstr>
      </vt:variant>
      <vt:variant>
        <vt:lpwstr/>
      </vt:variant>
      <vt:variant>
        <vt:i4>2621492</vt:i4>
      </vt:variant>
      <vt:variant>
        <vt:i4>120</vt:i4>
      </vt:variant>
      <vt:variant>
        <vt:i4>0</vt:i4>
      </vt:variant>
      <vt:variant>
        <vt:i4>5</vt:i4>
      </vt:variant>
      <vt:variant>
        <vt:lpwstr>https://humanservices.arkansas.gov/wp-content/uploads/ApplicationPacket.pdf</vt:lpwstr>
      </vt:variant>
      <vt:variant>
        <vt:lpwstr/>
      </vt:variant>
      <vt:variant>
        <vt:i4>1245244</vt:i4>
      </vt:variant>
      <vt:variant>
        <vt:i4>116</vt:i4>
      </vt:variant>
      <vt:variant>
        <vt:i4>0</vt:i4>
      </vt:variant>
      <vt:variant>
        <vt:i4>5</vt:i4>
      </vt:variant>
      <vt:variant>
        <vt:lpwstr/>
      </vt:variant>
      <vt:variant>
        <vt:lpwstr>_Toc186198258</vt:lpwstr>
      </vt:variant>
      <vt:variant>
        <vt:i4>1245244</vt:i4>
      </vt:variant>
      <vt:variant>
        <vt:i4>113</vt:i4>
      </vt:variant>
      <vt:variant>
        <vt:i4>0</vt:i4>
      </vt:variant>
      <vt:variant>
        <vt:i4>5</vt:i4>
      </vt:variant>
      <vt:variant>
        <vt:lpwstr/>
      </vt:variant>
      <vt:variant>
        <vt:lpwstr>_Toc186198257</vt:lpwstr>
      </vt:variant>
      <vt:variant>
        <vt:i4>1245244</vt:i4>
      </vt:variant>
      <vt:variant>
        <vt:i4>110</vt:i4>
      </vt:variant>
      <vt:variant>
        <vt:i4>0</vt:i4>
      </vt:variant>
      <vt:variant>
        <vt:i4>5</vt:i4>
      </vt:variant>
      <vt:variant>
        <vt:lpwstr/>
      </vt:variant>
      <vt:variant>
        <vt:lpwstr>_Toc186198256</vt:lpwstr>
      </vt:variant>
      <vt:variant>
        <vt:i4>1245244</vt:i4>
      </vt:variant>
      <vt:variant>
        <vt:i4>107</vt:i4>
      </vt:variant>
      <vt:variant>
        <vt:i4>0</vt:i4>
      </vt:variant>
      <vt:variant>
        <vt:i4>5</vt:i4>
      </vt:variant>
      <vt:variant>
        <vt:lpwstr/>
      </vt:variant>
      <vt:variant>
        <vt:lpwstr>_Toc186198255</vt:lpwstr>
      </vt:variant>
      <vt:variant>
        <vt:i4>1245244</vt:i4>
      </vt:variant>
      <vt:variant>
        <vt:i4>104</vt:i4>
      </vt:variant>
      <vt:variant>
        <vt:i4>0</vt:i4>
      </vt:variant>
      <vt:variant>
        <vt:i4>5</vt:i4>
      </vt:variant>
      <vt:variant>
        <vt:lpwstr/>
      </vt:variant>
      <vt:variant>
        <vt:lpwstr>_Toc186198254</vt:lpwstr>
      </vt:variant>
      <vt:variant>
        <vt:i4>1245244</vt:i4>
      </vt:variant>
      <vt:variant>
        <vt:i4>101</vt:i4>
      </vt:variant>
      <vt:variant>
        <vt:i4>0</vt:i4>
      </vt:variant>
      <vt:variant>
        <vt:i4>5</vt:i4>
      </vt:variant>
      <vt:variant>
        <vt:lpwstr/>
      </vt:variant>
      <vt:variant>
        <vt:lpwstr>_Toc186198253</vt:lpwstr>
      </vt:variant>
      <vt:variant>
        <vt:i4>1245244</vt:i4>
      </vt:variant>
      <vt:variant>
        <vt:i4>98</vt:i4>
      </vt:variant>
      <vt:variant>
        <vt:i4>0</vt:i4>
      </vt:variant>
      <vt:variant>
        <vt:i4>5</vt:i4>
      </vt:variant>
      <vt:variant>
        <vt:lpwstr/>
      </vt:variant>
      <vt:variant>
        <vt:lpwstr>_Toc186198252</vt:lpwstr>
      </vt:variant>
      <vt:variant>
        <vt:i4>1245244</vt:i4>
      </vt:variant>
      <vt:variant>
        <vt:i4>95</vt:i4>
      </vt:variant>
      <vt:variant>
        <vt:i4>0</vt:i4>
      </vt:variant>
      <vt:variant>
        <vt:i4>5</vt:i4>
      </vt:variant>
      <vt:variant>
        <vt:lpwstr/>
      </vt:variant>
      <vt:variant>
        <vt:lpwstr>_Toc186198251</vt:lpwstr>
      </vt:variant>
      <vt:variant>
        <vt:i4>1245244</vt:i4>
      </vt:variant>
      <vt:variant>
        <vt:i4>92</vt:i4>
      </vt:variant>
      <vt:variant>
        <vt:i4>0</vt:i4>
      </vt:variant>
      <vt:variant>
        <vt:i4>5</vt:i4>
      </vt:variant>
      <vt:variant>
        <vt:lpwstr/>
      </vt:variant>
      <vt:variant>
        <vt:lpwstr>_Toc186198250</vt:lpwstr>
      </vt:variant>
      <vt:variant>
        <vt:i4>1179708</vt:i4>
      </vt:variant>
      <vt:variant>
        <vt:i4>89</vt:i4>
      </vt:variant>
      <vt:variant>
        <vt:i4>0</vt:i4>
      </vt:variant>
      <vt:variant>
        <vt:i4>5</vt:i4>
      </vt:variant>
      <vt:variant>
        <vt:lpwstr/>
      </vt:variant>
      <vt:variant>
        <vt:lpwstr>_Toc186198249</vt:lpwstr>
      </vt:variant>
      <vt:variant>
        <vt:i4>1179708</vt:i4>
      </vt:variant>
      <vt:variant>
        <vt:i4>86</vt:i4>
      </vt:variant>
      <vt:variant>
        <vt:i4>0</vt:i4>
      </vt:variant>
      <vt:variant>
        <vt:i4>5</vt:i4>
      </vt:variant>
      <vt:variant>
        <vt:lpwstr/>
      </vt:variant>
      <vt:variant>
        <vt:lpwstr>_Toc186198248</vt:lpwstr>
      </vt:variant>
      <vt:variant>
        <vt:i4>1179708</vt:i4>
      </vt:variant>
      <vt:variant>
        <vt:i4>83</vt:i4>
      </vt:variant>
      <vt:variant>
        <vt:i4>0</vt:i4>
      </vt:variant>
      <vt:variant>
        <vt:i4>5</vt:i4>
      </vt:variant>
      <vt:variant>
        <vt:lpwstr/>
      </vt:variant>
      <vt:variant>
        <vt:lpwstr>_Toc186198247</vt:lpwstr>
      </vt:variant>
      <vt:variant>
        <vt:i4>1179708</vt:i4>
      </vt:variant>
      <vt:variant>
        <vt:i4>80</vt:i4>
      </vt:variant>
      <vt:variant>
        <vt:i4>0</vt:i4>
      </vt:variant>
      <vt:variant>
        <vt:i4>5</vt:i4>
      </vt:variant>
      <vt:variant>
        <vt:lpwstr/>
      </vt:variant>
      <vt:variant>
        <vt:lpwstr>_Toc186198246</vt:lpwstr>
      </vt:variant>
      <vt:variant>
        <vt:i4>1179708</vt:i4>
      </vt:variant>
      <vt:variant>
        <vt:i4>77</vt:i4>
      </vt:variant>
      <vt:variant>
        <vt:i4>0</vt:i4>
      </vt:variant>
      <vt:variant>
        <vt:i4>5</vt:i4>
      </vt:variant>
      <vt:variant>
        <vt:lpwstr/>
      </vt:variant>
      <vt:variant>
        <vt:lpwstr>_Toc186198245</vt:lpwstr>
      </vt:variant>
      <vt:variant>
        <vt:i4>1179708</vt:i4>
      </vt:variant>
      <vt:variant>
        <vt:i4>74</vt:i4>
      </vt:variant>
      <vt:variant>
        <vt:i4>0</vt:i4>
      </vt:variant>
      <vt:variant>
        <vt:i4>5</vt:i4>
      </vt:variant>
      <vt:variant>
        <vt:lpwstr/>
      </vt:variant>
      <vt:variant>
        <vt:lpwstr>_Toc186198244</vt:lpwstr>
      </vt:variant>
      <vt:variant>
        <vt:i4>1179708</vt:i4>
      </vt:variant>
      <vt:variant>
        <vt:i4>71</vt:i4>
      </vt:variant>
      <vt:variant>
        <vt:i4>0</vt:i4>
      </vt:variant>
      <vt:variant>
        <vt:i4>5</vt:i4>
      </vt:variant>
      <vt:variant>
        <vt:lpwstr/>
      </vt:variant>
      <vt:variant>
        <vt:lpwstr>_Toc186198243</vt:lpwstr>
      </vt:variant>
      <vt:variant>
        <vt:i4>1179708</vt:i4>
      </vt:variant>
      <vt:variant>
        <vt:i4>68</vt:i4>
      </vt:variant>
      <vt:variant>
        <vt:i4>0</vt:i4>
      </vt:variant>
      <vt:variant>
        <vt:i4>5</vt:i4>
      </vt:variant>
      <vt:variant>
        <vt:lpwstr/>
      </vt:variant>
      <vt:variant>
        <vt:lpwstr>_Toc186198242</vt:lpwstr>
      </vt:variant>
      <vt:variant>
        <vt:i4>1179708</vt:i4>
      </vt:variant>
      <vt:variant>
        <vt:i4>65</vt:i4>
      </vt:variant>
      <vt:variant>
        <vt:i4>0</vt:i4>
      </vt:variant>
      <vt:variant>
        <vt:i4>5</vt:i4>
      </vt:variant>
      <vt:variant>
        <vt:lpwstr/>
      </vt:variant>
      <vt:variant>
        <vt:lpwstr>_Toc186198241</vt:lpwstr>
      </vt:variant>
      <vt:variant>
        <vt:i4>1179708</vt:i4>
      </vt:variant>
      <vt:variant>
        <vt:i4>62</vt:i4>
      </vt:variant>
      <vt:variant>
        <vt:i4>0</vt:i4>
      </vt:variant>
      <vt:variant>
        <vt:i4>5</vt:i4>
      </vt:variant>
      <vt:variant>
        <vt:lpwstr/>
      </vt:variant>
      <vt:variant>
        <vt:lpwstr>_Toc186198240</vt:lpwstr>
      </vt:variant>
      <vt:variant>
        <vt:i4>1376316</vt:i4>
      </vt:variant>
      <vt:variant>
        <vt:i4>59</vt:i4>
      </vt:variant>
      <vt:variant>
        <vt:i4>0</vt:i4>
      </vt:variant>
      <vt:variant>
        <vt:i4>5</vt:i4>
      </vt:variant>
      <vt:variant>
        <vt:lpwstr/>
      </vt:variant>
      <vt:variant>
        <vt:lpwstr>_Toc186198239</vt:lpwstr>
      </vt:variant>
      <vt:variant>
        <vt:i4>1376316</vt:i4>
      </vt:variant>
      <vt:variant>
        <vt:i4>56</vt:i4>
      </vt:variant>
      <vt:variant>
        <vt:i4>0</vt:i4>
      </vt:variant>
      <vt:variant>
        <vt:i4>5</vt:i4>
      </vt:variant>
      <vt:variant>
        <vt:lpwstr/>
      </vt:variant>
      <vt:variant>
        <vt:lpwstr>_Toc186198238</vt:lpwstr>
      </vt:variant>
      <vt:variant>
        <vt:i4>1376316</vt:i4>
      </vt:variant>
      <vt:variant>
        <vt:i4>53</vt:i4>
      </vt:variant>
      <vt:variant>
        <vt:i4>0</vt:i4>
      </vt:variant>
      <vt:variant>
        <vt:i4>5</vt:i4>
      </vt:variant>
      <vt:variant>
        <vt:lpwstr/>
      </vt:variant>
      <vt:variant>
        <vt:lpwstr>_Toc186198237</vt:lpwstr>
      </vt:variant>
      <vt:variant>
        <vt:i4>1376316</vt:i4>
      </vt:variant>
      <vt:variant>
        <vt:i4>50</vt:i4>
      </vt:variant>
      <vt:variant>
        <vt:i4>0</vt:i4>
      </vt:variant>
      <vt:variant>
        <vt:i4>5</vt:i4>
      </vt:variant>
      <vt:variant>
        <vt:lpwstr/>
      </vt:variant>
      <vt:variant>
        <vt:lpwstr>_Toc186198236</vt:lpwstr>
      </vt:variant>
      <vt:variant>
        <vt:i4>1376316</vt:i4>
      </vt:variant>
      <vt:variant>
        <vt:i4>47</vt:i4>
      </vt:variant>
      <vt:variant>
        <vt:i4>0</vt:i4>
      </vt:variant>
      <vt:variant>
        <vt:i4>5</vt:i4>
      </vt:variant>
      <vt:variant>
        <vt:lpwstr/>
      </vt:variant>
      <vt:variant>
        <vt:lpwstr>_Toc186198235</vt:lpwstr>
      </vt:variant>
      <vt:variant>
        <vt:i4>1376316</vt:i4>
      </vt:variant>
      <vt:variant>
        <vt:i4>44</vt:i4>
      </vt:variant>
      <vt:variant>
        <vt:i4>0</vt:i4>
      </vt:variant>
      <vt:variant>
        <vt:i4>5</vt:i4>
      </vt:variant>
      <vt:variant>
        <vt:lpwstr/>
      </vt:variant>
      <vt:variant>
        <vt:lpwstr>_Toc186198234</vt:lpwstr>
      </vt:variant>
      <vt:variant>
        <vt:i4>1376316</vt:i4>
      </vt:variant>
      <vt:variant>
        <vt:i4>41</vt:i4>
      </vt:variant>
      <vt:variant>
        <vt:i4>0</vt:i4>
      </vt:variant>
      <vt:variant>
        <vt:i4>5</vt:i4>
      </vt:variant>
      <vt:variant>
        <vt:lpwstr/>
      </vt:variant>
      <vt:variant>
        <vt:lpwstr>_Toc186198233</vt:lpwstr>
      </vt:variant>
      <vt:variant>
        <vt:i4>1376316</vt:i4>
      </vt:variant>
      <vt:variant>
        <vt:i4>38</vt:i4>
      </vt:variant>
      <vt:variant>
        <vt:i4>0</vt:i4>
      </vt:variant>
      <vt:variant>
        <vt:i4>5</vt:i4>
      </vt:variant>
      <vt:variant>
        <vt:lpwstr/>
      </vt:variant>
      <vt:variant>
        <vt:lpwstr>_Toc186198232</vt:lpwstr>
      </vt:variant>
      <vt:variant>
        <vt:i4>1376316</vt:i4>
      </vt:variant>
      <vt:variant>
        <vt:i4>35</vt:i4>
      </vt:variant>
      <vt:variant>
        <vt:i4>0</vt:i4>
      </vt:variant>
      <vt:variant>
        <vt:i4>5</vt:i4>
      </vt:variant>
      <vt:variant>
        <vt:lpwstr/>
      </vt:variant>
      <vt:variant>
        <vt:lpwstr>_Toc186198231</vt:lpwstr>
      </vt:variant>
      <vt:variant>
        <vt:i4>1376316</vt:i4>
      </vt:variant>
      <vt:variant>
        <vt:i4>32</vt:i4>
      </vt:variant>
      <vt:variant>
        <vt:i4>0</vt:i4>
      </vt:variant>
      <vt:variant>
        <vt:i4>5</vt:i4>
      </vt:variant>
      <vt:variant>
        <vt:lpwstr/>
      </vt:variant>
      <vt:variant>
        <vt:lpwstr>_Toc186198230</vt:lpwstr>
      </vt:variant>
      <vt:variant>
        <vt:i4>1310780</vt:i4>
      </vt:variant>
      <vt:variant>
        <vt:i4>29</vt:i4>
      </vt:variant>
      <vt:variant>
        <vt:i4>0</vt:i4>
      </vt:variant>
      <vt:variant>
        <vt:i4>5</vt:i4>
      </vt:variant>
      <vt:variant>
        <vt:lpwstr/>
      </vt:variant>
      <vt:variant>
        <vt:lpwstr>_Toc186198229</vt:lpwstr>
      </vt:variant>
      <vt:variant>
        <vt:i4>1310780</vt:i4>
      </vt:variant>
      <vt:variant>
        <vt:i4>26</vt:i4>
      </vt:variant>
      <vt:variant>
        <vt:i4>0</vt:i4>
      </vt:variant>
      <vt:variant>
        <vt:i4>5</vt:i4>
      </vt:variant>
      <vt:variant>
        <vt:lpwstr/>
      </vt:variant>
      <vt:variant>
        <vt:lpwstr>_Toc186198228</vt:lpwstr>
      </vt:variant>
      <vt:variant>
        <vt:i4>1310780</vt:i4>
      </vt:variant>
      <vt:variant>
        <vt:i4>23</vt:i4>
      </vt:variant>
      <vt:variant>
        <vt:i4>0</vt:i4>
      </vt:variant>
      <vt:variant>
        <vt:i4>5</vt:i4>
      </vt:variant>
      <vt:variant>
        <vt:lpwstr/>
      </vt:variant>
      <vt:variant>
        <vt:lpwstr>_Toc186198227</vt:lpwstr>
      </vt:variant>
      <vt:variant>
        <vt:i4>1310780</vt:i4>
      </vt:variant>
      <vt:variant>
        <vt:i4>20</vt:i4>
      </vt:variant>
      <vt:variant>
        <vt:i4>0</vt:i4>
      </vt:variant>
      <vt:variant>
        <vt:i4>5</vt:i4>
      </vt:variant>
      <vt:variant>
        <vt:lpwstr/>
      </vt:variant>
      <vt:variant>
        <vt:lpwstr>_Toc186198226</vt:lpwstr>
      </vt:variant>
      <vt:variant>
        <vt:i4>1310780</vt:i4>
      </vt:variant>
      <vt:variant>
        <vt:i4>17</vt:i4>
      </vt:variant>
      <vt:variant>
        <vt:i4>0</vt:i4>
      </vt:variant>
      <vt:variant>
        <vt:i4>5</vt:i4>
      </vt:variant>
      <vt:variant>
        <vt:lpwstr/>
      </vt:variant>
      <vt:variant>
        <vt:lpwstr>_Toc186198225</vt:lpwstr>
      </vt:variant>
      <vt:variant>
        <vt:i4>1310780</vt:i4>
      </vt:variant>
      <vt:variant>
        <vt:i4>14</vt:i4>
      </vt:variant>
      <vt:variant>
        <vt:i4>0</vt:i4>
      </vt:variant>
      <vt:variant>
        <vt:i4>5</vt:i4>
      </vt:variant>
      <vt:variant>
        <vt:lpwstr/>
      </vt:variant>
      <vt:variant>
        <vt:lpwstr>_Toc186198224</vt:lpwstr>
      </vt:variant>
      <vt:variant>
        <vt:i4>1310780</vt:i4>
      </vt:variant>
      <vt:variant>
        <vt:i4>11</vt:i4>
      </vt:variant>
      <vt:variant>
        <vt:i4>0</vt:i4>
      </vt:variant>
      <vt:variant>
        <vt:i4>5</vt:i4>
      </vt:variant>
      <vt:variant>
        <vt:lpwstr/>
      </vt:variant>
      <vt:variant>
        <vt:lpwstr>_Toc186198223</vt:lpwstr>
      </vt:variant>
      <vt:variant>
        <vt:i4>1310780</vt:i4>
      </vt:variant>
      <vt:variant>
        <vt:i4>8</vt:i4>
      </vt:variant>
      <vt:variant>
        <vt:i4>0</vt:i4>
      </vt:variant>
      <vt:variant>
        <vt:i4>5</vt:i4>
      </vt:variant>
      <vt:variant>
        <vt:lpwstr/>
      </vt:variant>
      <vt:variant>
        <vt:lpwstr>_Toc186198222</vt:lpwstr>
      </vt:variant>
      <vt:variant>
        <vt:i4>1310780</vt:i4>
      </vt:variant>
      <vt:variant>
        <vt:i4>5</vt:i4>
      </vt:variant>
      <vt:variant>
        <vt:i4>0</vt:i4>
      </vt:variant>
      <vt:variant>
        <vt:i4>5</vt:i4>
      </vt:variant>
      <vt:variant>
        <vt:lpwstr/>
      </vt:variant>
      <vt:variant>
        <vt:lpwstr>_Toc186198221</vt:lpwstr>
      </vt:variant>
      <vt:variant>
        <vt:i4>1310780</vt:i4>
      </vt:variant>
      <vt:variant>
        <vt:i4>2</vt:i4>
      </vt:variant>
      <vt:variant>
        <vt:i4>0</vt:i4>
      </vt:variant>
      <vt:variant>
        <vt:i4>5</vt:i4>
      </vt:variant>
      <vt:variant>
        <vt:lpwstr/>
      </vt:variant>
      <vt:variant>
        <vt:lpwstr>_Toc186198220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Behavior Analysis Therapy Section II</dc:title>
  <dc:subject/>
  <dc:creator/>
  <cp:keywords/>
  <cp:lastModifiedBy/>
  <cp:revision>1</cp:revision>
  <dcterms:created xsi:type="dcterms:W3CDTF">2025-04-01T19:55:00Z</dcterms:created>
  <dcterms:modified xsi:type="dcterms:W3CDTF">2025-05-28T21:37:00Z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