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B2AA" w14:textId="5145A322" w:rsidR="00A972F4" w:rsidRPr="0088529E" w:rsidRDefault="00A972F4" w:rsidP="000C5258">
      <w:pPr>
        <w:pStyle w:val="NormalWeb"/>
        <w:numPr>
          <w:ilvl w:val="0"/>
          <w:numId w:val="3"/>
        </w:numPr>
        <w:spacing w:after="0"/>
        <w:ind w:right="420"/>
        <w:jc w:val="center"/>
        <w:textAlignment w:val="baseline"/>
        <w:rPr>
          <w:b/>
          <w:bCs/>
          <w:sz w:val="28"/>
          <w:szCs w:val="28"/>
        </w:rPr>
      </w:pPr>
      <w:r w:rsidRPr="0088529E">
        <w:rPr>
          <w:b/>
          <w:bCs/>
          <w:sz w:val="28"/>
          <w:szCs w:val="28"/>
        </w:rPr>
        <w:t>Sustainability Narrative</w:t>
      </w:r>
    </w:p>
    <w:p w14:paraId="4A948CCD" w14:textId="3ACE996C" w:rsidR="00CE07C9" w:rsidRPr="000C5258" w:rsidRDefault="00A972F4" w:rsidP="000C5258">
      <w:pPr>
        <w:pStyle w:val="ListParagraph"/>
        <w:numPr>
          <w:ilvl w:val="0"/>
          <w:numId w:val="2"/>
        </w:numPr>
      </w:pPr>
      <w:r w:rsidRPr="000C5258">
        <w:rPr>
          <w:b/>
          <w:bCs/>
        </w:rPr>
        <w:t>Provide information to explain how your organization will maintain its supportive living program for adults once the grant funding ends. Include planned sustainability for staff roles, offered services, and community partnerships.</w:t>
      </w:r>
      <w:r w:rsidR="000C5258">
        <w:rPr>
          <w:b/>
          <w:bCs/>
        </w:rPr>
        <w:br/>
      </w:r>
    </w:p>
    <w:p w14:paraId="1E8A4BAA" w14:textId="3A8568A3" w:rsidR="000C5258" w:rsidRDefault="000C5258" w:rsidP="000C5258">
      <w:pPr>
        <w:pStyle w:val="ListParagraph"/>
        <w:numPr>
          <w:ilvl w:val="0"/>
          <w:numId w:val="2"/>
        </w:numPr>
      </w:pPr>
      <w:r>
        <w:rPr>
          <w:b/>
          <w:bCs/>
        </w:rPr>
        <w:t>Describe your organization’s plan to handle any cost overages encountered in the construction phases that are beyond the budget.</w:t>
      </w:r>
    </w:p>
    <w:sectPr w:rsidR="000C52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C871" w14:textId="77777777" w:rsidR="00FF0997" w:rsidRDefault="00FF0997" w:rsidP="00FF0997">
      <w:pPr>
        <w:spacing w:after="0" w:line="240" w:lineRule="auto"/>
      </w:pPr>
      <w:r>
        <w:separator/>
      </w:r>
    </w:p>
  </w:endnote>
  <w:endnote w:type="continuationSeparator" w:id="0">
    <w:p w14:paraId="64C0DB6D" w14:textId="77777777" w:rsidR="00FF0997" w:rsidRDefault="00FF0997" w:rsidP="00FF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768850"/>
      <w:docPartObj>
        <w:docPartGallery w:val="Page Numbers (Bottom of Page)"/>
        <w:docPartUnique/>
      </w:docPartObj>
    </w:sdtPr>
    <w:sdtEndPr>
      <w:rPr>
        <w:noProof/>
      </w:rPr>
    </w:sdtEndPr>
    <w:sdtContent>
      <w:p w14:paraId="0F2D1A15" w14:textId="51DACACC" w:rsidR="00FF0997" w:rsidRDefault="00FF0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27224" w14:textId="77777777" w:rsidR="00FF0997" w:rsidRDefault="00FF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24EE" w14:textId="77777777" w:rsidR="00FF0997" w:rsidRDefault="00FF0997" w:rsidP="00FF0997">
      <w:pPr>
        <w:spacing w:after="0" w:line="240" w:lineRule="auto"/>
      </w:pPr>
      <w:r>
        <w:separator/>
      </w:r>
    </w:p>
  </w:footnote>
  <w:footnote w:type="continuationSeparator" w:id="0">
    <w:p w14:paraId="72A18D2D" w14:textId="77777777" w:rsidR="00FF0997" w:rsidRDefault="00FF0997" w:rsidP="00FF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2F92"/>
    <w:multiLevelType w:val="hybridMultilevel"/>
    <w:tmpl w:val="30708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B761F"/>
    <w:multiLevelType w:val="hybridMultilevel"/>
    <w:tmpl w:val="181EA3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82703"/>
    <w:multiLevelType w:val="hybridMultilevel"/>
    <w:tmpl w:val="3A24F906"/>
    <w:lvl w:ilvl="0" w:tplc="25766E4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631777">
    <w:abstractNumId w:val="2"/>
  </w:num>
  <w:num w:numId="2" w16cid:durableId="1766532655">
    <w:abstractNumId w:val="0"/>
  </w:num>
  <w:num w:numId="3" w16cid:durableId="74403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F4"/>
    <w:rsid w:val="000C5258"/>
    <w:rsid w:val="004829A8"/>
    <w:rsid w:val="00A972F4"/>
    <w:rsid w:val="00CE07C9"/>
    <w:rsid w:val="00FF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41C7"/>
  <w15:chartTrackingRefBased/>
  <w15:docId w15:val="{ED3B7A95-D993-4193-B36F-200E8544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F4"/>
  </w:style>
  <w:style w:type="paragraph" w:styleId="Heading1">
    <w:name w:val="heading 1"/>
    <w:basedOn w:val="Normal"/>
    <w:next w:val="Normal"/>
    <w:link w:val="Heading1Char"/>
    <w:uiPriority w:val="9"/>
    <w:qFormat/>
    <w:rsid w:val="00A97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F4"/>
    <w:rPr>
      <w:rFonts w:eastAsiaTheme="majorEastAsia" w:cstheme="majorBidi"/>
      <w:color w:val="272727" w:themeColor="text1" w:themeTint="D8"/>
    </w:rPr>
  </w:style>
  <w:style w:type="paragraph" w:styleId="Title">
    <w:name w:val="Title"/>
    <w:basedOn w:val="Normal"/>
    <w:next w:val="Normal"/>
    <w:link w:val="TitleChar"/>
    <w:uiPriority w:val="10"/>
    <w:qFormat/>
    <w:rsid w:val="00A97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F4"/>
    <w:pPr>
      <w:spacing w:before="160"/>
      <w:jc w:val="center"/>
    </w:pPr>
    <w:rPr>
      <w:i/>
      <w:iCs/>
      <w:color w:val="404040" w:themeColor="text1" w:themeTint="BF"/>
    </w:rPr>
  </w:style>
  <w:style w:type="character" w:customStyle="1" w:styleId="QuoteChar">
    <w:name w:val="Quote Char"/>
    <w:basedOn w:val="DefaultParagraphFont"/>
    <w:link w:val="Quote"/>
    <w:uiPriority w:val="29"/>
    <w:rsid w:val="00A972F4"/>
    <w:rPr>
      <w:i/>
      <w:iCs/>
      <w:color w:val="404040" w:themeColor="text1" w:themeTint="BF"/>
    </w:rPr>
  </w:style>
  <w:style w:type="paragraph" w:styleId="ListParagraph">
    <w:name w:val="List Paragraph"/>
    <w:basedOn w:val="Normal"/>
    <w:uiPriority w:val="34"/>
    <w:qFormat/>
    <w:rsid w:val="00A972F4"/>
    <w:pPr>
      <w:ind w:left="720"/>
      <w:contextualSpacing/>
    </w:pPr>
  </w:style>
  <w:style w:type="character" w:styleId="IntenseEmphasis">
    <w:name w:val="Intense Emphasis"/>
    <w:basedOn w:val="DefaultParagraphFont"/>
    <w:uiPriority w:val="21"/>
    <w:qFormat/>
    <w:rsid w:val="00A972F4"/>
    <w:rPr>
      <w:i/>
      <w:iCs/>
      <w:color w:val="0F4761" w:themeColor="accent1" w:themeShade="BF"/>
    </w:rPr>
  </w:style>
  <w:style w:type="paragraph" w:styleId="IntenseQuote">
    <w:name w:val="Intense Quote"/>
    <w:basedOn w:val="Normal"/>
    <w:next w:val="Normal"/>
    <w:link w:val="IntenseQuoteChar"/>
    <w:uiPriority w:val="30"/>
    <w:qFormat/>
    <w:rsid w:val="00A97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2F4"/>
    <w:rPr>
      <w:i/>
      <w:iCs/>
      <w:color w:val="0F4761" w:themeColor="accent1" w:themeShade="BF"/>
    </w:rPr>
  </w:style>
  <w:style w:type="character" w:styleId="IntenseReference">
    <w:name w:val="Intense Reference"/>
    <w:basedOn w:val="DefaultParagraphFont"/>
    <w:uiPriority w:val="32"/>
    <w:qFormat/>
    <w:rsid w:val="00A972F4"/>
    <w:rPr>
      <w:b/>
      <w:bCs/>
      <w:smallCaps/>
      <w:color w:val="0F4761" w:themeColor="accent1" w:themeShade="BF"/>
      <w:spacing w:val="5"/>
    </w:rPr>
  </w:style>
  <w:style w:type="paragraph" w:styleId="NormalWeb">
    <w:name w:val="Normal (Web)"/>
    <w:basedOn w:val="Normal"/>
    <w:uiPriority w:val="99"/>
    <w:unhideWhenUsed/>
    <w:rsid w:val="00A97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F0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97"/>
  </w:style>
  <w:style w:type="paragraph" w:styleId="Footer">
    <w:name w:val="footer"/>
    <w:basedOn w:val="Normal"/>
    <w:link w:val="FooterChar"/>
    <w:uiPriority w:val="99"/>
    <w:unhideWhenUsed/>
    <w:rsid w:val="00FF0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Ballard</dc:creator>
  <cp:keywords/>
  <dc:description/>
  <cp:lastModifiedBy>Hunter Ballard</cp:lastModifiedBy>
  <cp:revision>3</cp:revision>
  <dcterms:created xsi:type="dcterms:W3CDTF">2024-04-25T15:11:00Z</dcterms:created>
  <dcterms:modified xsi:type="dcterms:W3CDTF">2024-04-30T17:13:00Z</dcterms:modified>
</cp:coreProperties>
</file>